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B4" w:rsidRPr="00587D6E" w:rsidRDefault="001258B4" w:rsidP="001258B4">
      <w:pPr>
        <w:pStyle w:val="Tekstpodstawowy"/>
        <w:tabs>
          <w:tab w:val="clear" w:pos="-2977"/>
        </w:tabs>
        <w:ind w:right="-284"/>
        <w:jc w:val="left"/>
        <w:rPr>
          <w:b/>
          <w:bCs/>
          <w:szCs w:val="24"/>
        </w:rPr>
      </w:pPr>
      <w:r w:rsidRPr="00587D6E">
        <w:rPr>
          <w:b/>
          <w:bCs/>
          <w:szCs w:val="24"/>
        </w:rPr>
        <w:t>DAZ-2401/</w:t>
      </w:r>
      <w:r w:rsidR="00587D6E" w:rsidRPr="00587D6E">
        <w:rPr>
          <w:b/>
          <w:bCs/>
          <w:szCs w:val="24"/>
        </w:rPr>
        <w:t>2</w:t>
      </w:r>
      <w:r w:rsidRPr="00587D6E">
        <w:rPr>
          <w:b/>
          <w:bCs/>
          <w:szCs w:val="24"/>
        </w:rPr>
        <w:t>/18</w:t>
      </w:r>
    </w:p>
    <w:p w:rsidR="00D64436" w:rsidRPr="00587D6E" w:rsidRDefault="001258B4" w:rsidP="001258B4">
      <w:pPr>
        <w:pStyle w:val="Tekstpodstawowy"/>
        <w:tabs>
          <w:tab w:val="clear" w:pos="-2977"/>
        </w:tabs>
        <w:ind w:right="-284"/>
        <w:jc w:val="right"/>
        <w:rPr>
          <w:b/>
          <w:bCs/>
          <w:szCs w:val="24"/>
        </w:rPr>
      </w:pPr>
      <w:r w:rsidRPr="00587D6E">
        <w:rPr>
          <w:b/>
          <w:bCs/>
          <w:szCs w:val="24"/>
        </w:rPr>
        <w:t>Załącznik nr 1 do SIWZ</w:t>
      </w:r>
    </w:p>
    <w:p w:rsidR="001258B4" w:rsidRPr="00587D6E" w:rsidRDefault="001258B4" w:rsidP="00D64436">
      <w:pPr>
        <w:jc w:val="center"/>
        <w:rPr>
          <w:b/>
          <w:szCs w:val="24"/>
        </w:rPr>
      </w:pPr>
    </w:p>
    <w:p w:rsidR="00D64436" w:rsidRPr="00587D6E" w:rsidRDefault="00D64436" w:rsidP="00D64436">
      <w:pPr>
        <w:jc w:val="center"/>
        <w:rPr>
          <w:szCs w:val="24"/>
        </w:rPr>
      </w:pPr>
      <w:r w:rsidRPr="00587D6E">
        <w:rPr>
          <w:b/>
          <w:szCs w:val="24"/>
        </w:rPr>
        <w:t>OPIS  PRZEDMIOTU ZAMÓWIENIA</w:t>
      </w:r>
    </w:p>
    <w:p w:rsidR="001258B4" w:rsidRPr="00587D6E" w:rsidRDefault="001258B4" w:rsidP="00D64436">
      <w:pPr>
        <w:jc w:val="center"/>
        <w:rPr>
          <w:szCs w:val="24"/>
        </w:rPr>
      </w:pPr>
    </w:p>
    <w:p w:rsidR="00587D6E" w:rsidRPr="00587D6E" w:rsidRDefault="00587D6E" w:rsidP="00587D6E">
      <w:pPr>
        <w:pStyle w:val="HTML-wstpniesformatowany"/>
        <w:autoSpaceDE/>
        <w:rPr>
          <w:bCs/>
          <w:sz w:val="24"/>
          <w:szCs w:val="24"/>
        </w:rPr>
      </w:pPr>
      <w:r w:rsidRPr="00587D6E">
        <w:rPr>
          <w:b/>
          <w:bCs/>
          <w:sz w:val="24"/>
          <w:szCs w:val="24"/>
        </w:rPr>
        <w:t>Przedmiotem zamówienia jest</w:t>
      </w:r>
      <w:r w:rsidRPr="00587D6E">
        <w:rPr>
          <w:bCs/>
          <w:sz w:val="24"/>
          <w:szCs w:val="24"/>
        </w:rPr>
        <w:t>:</w:t>
      </w:r>
    </w:p>
    <w:p w:rsidR="00587D6E" w:rsidRPr="00587D6E" w:rsidRDefault="00587D6E" w:rsidP="00587D6E">
      <w:pPr>
        <w:pStyle w:val="Zwykytekst"/>
        <w:numPr>
          <w:ilvl w:val="0"/>
          <w:numId w:val="0"/>
        </w:numPr>
        <w:tabs>
          <w:tab w:val="left" w:pos="708"/>
        </w:tabs>
        <w:ind w:left="1584" w:right="-2" w:hanging="1584"/>
        <w:rPr>
          <w:szCs w:val="24"/>
        </w:rPr>
      </w:pPr>
      <w:r w:rsidRPr="00587D6E">
        <w:rPr>
          <w:szCs w:val="24"/>
        </w:rPr>
        <w:t>1.</w:t>
      </w:r>
      <w:r w:rsidRPr="00587D6E">
        <w:rPr>
          <w:bCs/>
          <w:szCs w:val="24"/>
        </w:rPr>
        <w:t xml:space="preserve"> Zakup i dostawa do zamawiającego kwalifikowanych nasion kukurydzy, pszenicy jarej, owsa, grochu siewnego i mieszanki traw dla koni do siewu.</w:t>
      </w:r>
      <w:r w:rsidRPr="00587D6E">
        <w:rPr>
          <w:szCs w:val="24"/>
        </w:rPr>
        <w:t xml:space="preserve"> </w:t>
      </w:r>
    </w:p>
    <w:p w:rsidR="00587D6E" w:rsidRPr="00587D6E" w:rsidRDefault="00587D6E" w:rsidP="00587D6E">
      <w:pPr>
        <w:pStyle w:val="Tekstpodstawowy3"/>
        <w:tabs>
          <w:tab w:val="left" w:pos="708"/>
        </w:tabs>
        <w:ind w:left="284" w:hanging="284"/>
        <w:rPr>
          <w:b/>
          <w:sz w:val="24"/>
          <w:szCs w:val="24"/>
        </w:rPr>
      </w:pPr>
      <w:r w:rsidRPr="00587D6E">
        <w:rPr>
          <w:sz w:val="24"/>
          <w:szCs w:val="24"/>
        </w:rPr>
        <w:t>2.</w:t>
      </w:r>
      <w:r w:rsidRPr="00587D6E">
        <w:rPr>
          <w:b/>
          <w:sz w:val="24"/>
          <w:szCs w:val="24"/>
        </w:rPr>
        <w:t xml:space="preserve"> Symbol klasyfikacyjny wg Wspólnego Słownika Zamówień: </w:t>
      </w:r>
    </w:p>
    <w:p w:rsidR="00587D6E" w:rsidRPr="00587D6E" w:rsidRDefault="00587D6E" w:rsidP="00587D6E">
      <w:pPr>
        <w:pStyle w:val="Tekstpodstawowy3"/>
        <w:tabs>
          <w:tab w:val="left" w:pos="708"/>
        </w:tabs>
        <w:rPr>
          <w:b/>
          <w:sz w:val="24"/>
          <w:szCs w:val="24"/>
        </w:rPr>
      </w:pPr>
      <w:r w:rsidRPr="00587D6E">
        <w:rPr>
          <w:b/>
          <w:sz w:val="24"/>
          <w:szCs w:val="24"/>
        </w:rPr>
        <w:t xml:space="preserve">                        CPV:  03211200-5</w:t>
      </w:r>
    </w:p>
    <w:p w:rsidR="00587D6E" w:rsidRPr="00587D6E" w:rsidRDefault="00587D6E" w:rsidP="00587D6E">
      <w:pPr>
        <w:pStyle w:val="Tekstpodstawowy3"/>
        <w:tabs>
          <w:tab w:val="left" w:pos="708"/>
        </w:tabs>
        <w:rPr>
          <w:b/>
          <w:sz w:val="24"/>
          <w:szCs w:val="24"/>
        </w:rPr>
      </w:pP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>Nasiona kwalifikowane.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>Termin dostawy: do 10.04.2018r.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>Miejsce dostawy z transportem do gospodarstwa  Kosów, ul. Karasia 53, 05-552 Magdalenka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>Kontakt: Pan mgr Sylwester Marczak 602-764-131</w:t>
      </w:r>
    </w:p>
    <w:p w:rsidR="00587D6E" w:rsidRPr="00587D6E" w:rsidRDefault="00587D6E" w:rsidP="00587D6E">
      <w:pPr>
        <w:rPr>
          <w:b/>
          <w:szCs w:val="24"/>
        </w:rPr>
      </w:pPr>
      <w:r w:rsidRPr="00587D6E">
        <w:rPr>
          <w:szCs w:val="24"/>
        </w:rPr>
        <w:t>Termin płatności  do 30. 06. 2018r</w:t>
      </w:r>
      <w:r w:rsidRPr="00587D6E">
        <w:rPr>
          <w:b/>
          <w:szCs w:val="24"/>
        </w:rPr>
        <w:t>.</w:t>
      </w:r>
    </w:p>
    <w:p w:rsidR="00587D6E" w:rsidRPr="00587D6E" w:rsidRDefault="00587D6E" w:rsidP="00587D6E">
      <w:pPr>
        <w:rPr>
          <w:szCs w:val="24"/>
        </w:rPr>
      </w:pPr>
      <w:r w:rsidRPr="00587D6E">
        <w:rPr>
          <w:szCs w:val="24"/>
        </w:rPr>
        <w:t>Oryginalne etykiety na opakowaniach</w:t>
      </w:r>
    </w:p>
    <w:p w:rsidR="00587D6E" w:rsidRPr="00587D6E" w:rsidRDefault="00587D6E" w:rsidP="00587D6E">
      <w:pPr>
        <w:rPr>
          <w:szCs w:val="24"/>
        </w:rPr>
      </w:pPr>
    </w:p>
    <w:p w:rsidR="00587D6E" w:rsidRPr="00587D6E" w:rsidRDefault="00587D6E" w:rsidP="00587D6E">
      <w:pPr>
        <w:rPr>
          <w:b/>
          <w:szCs w:val="24"/>
        </w:rPr>
      </w:pPr>
      <w:r w:rsidRPr="00587D6E">
        <w:rPr>
          <w:b/>
          <w:szCs w:val="24"/>
        </w:rPr>
        <w:t>Części :</w:t>
      </w:r>
    </w:p>
    <w:p w:rsidR="00587D6E" w:rsidRPr="00587D6E" w:rsidRDefault="00587D6E" w:rsidP="00587D6E">
      <w:pPr>
        <w:rPr>
          <w:b/>
          <w:szCs w:val="24"/>
        </w:rPr>
      </w:pPr>
    </w:p>
    <w:p w:rsidR="00587D6E" w:rsidRPr="00587D6E" w:rsidRDefault="00587D6E" w:rsidP="00587D6E">
      <w:pPr>
        <w:rPr>
          <w:b/>
          <w:szCs w:val="24"/>
        </w:rPr>
      </w:pPr>
      <w:r w:rsidRPr="00587D6E">
        <w:rPr>
          <w:b/>
          <w:szCs w:val="24"/>
        </w:rPr>
        <w:t>I. Kukurydza ROTANGO- przeznaczenie: ziarno,  grys, kiszonka</w:t>
      </w:r>
    </w:p>
    <w:p w:rsidR="00587D6E" w:rsidRPr="00587D6E" w:rsidRDefault="00587D6E" w:rsidP="00587D6E">
      <w:pPr>
        <w:rPr>
          <w:b/>
          <w:szCs w:val="24"/>
        </w:rPr>
      </w:pPr>
      <w:r w:rsidRPr="00587D6E">
        <w:rPr>
          <w:b/>
          <w:szCs w:val="24"/>
        </w:rPr>
        <w:t xml:space="preserve">    lub równoważna:</w:t>
      </w:r>
    </w:p>
    <w:p w:rsidR="00587D6E" w:rsidRPr="00587D6E" w:rsidRDefault="00587D6E" w:rsidP="00587D6E">
      <w:pPr>
        <w:rPr>
          <w:szCs w:val="24"/>
        </w:rPr>
      </w:pPr>
      <w:r w:rsidRPr="00587D6E">
        <w:rPr>
          <w:szCs w:val="24"/>
        </w:rPr>
        <w:t xml:space="preserve">- 50 </w:t>
      </w:r>
      <w:proofErr w:type="spellStart"/>
      <w:r w:rsidRPr="00587D6E">
        <w:rPr>
          <w:szCs w:val="24"/>
        </w:rPr>
        <w:t>j.s</w:t>
      </w:r>
      <w:proofErr w:type="spellEnd"/>
      <w:r w:rsidRPr="00587D6E">
        <w:rPr>
          <w:szCs w:val="24"/>
        </w:rPr>
        <w:t>. a 50 tys.</w:t>
      </w:r>
    </w:p>
    <w:p w:rsidR="00587D6E" w:rsidRPr="00587D6E" w:rsidRDefault="00587D6E" w:rsidP="00587D6E">
      <w:pPr>
        <w:rPr>
          <w:szCs w:val="24"/>
        </w:rPr>
      </w:pPr>
      <w:r w:rsidRPr="00587D6E">
        <w:rPr>
          <w:szCs w:val="24"/>
        </w:rPr>
        <w:t>- FAO 230-240.</w:t>
      </w:r>
    </w:p>
    <w:p w:rsidR="00587D6E" w:rsidRPr="00587D6E" w:rsidRDefault="00587D6E" w:rsidP="00587D6E">
      <w:pPr>
        <w:rPr>
          <w:szCs w:val="24"/>
        </w:rPr>
      </w:pPr>
      <w:r w:rsidRPr="00587D6E">
        <w:rPr>
          <w:szCs w:val="24"/>
        </w:rPr>
        <w:t>- typ ziarna flint.</w:t>
      </w:r>
    </w:p>
    <w:p w:rsidR="00587D6E" w:rsidRPr="00587D6E" w:rsidRDefault="00587D6E" w:rsidP="00587D6E">
      <w:pPr>
        <w:rPr>
          <w:szCs w:val="24"/>
        </w:rPr>
      </w:pPr>
      <w:r w:rsidRPr="00587D6E">
        <w:rPr>
          <w:szCs w:val="24"/>
        </w:rPr>
        <w:t>- mieszaniec trójliniowy.</w:t>
      </w:r>
    </w:p>
    <w:p w:rsidR="00587D6E" w:rsidRPr="00587D6E" w:rsidRDefault="00587D6E" w:rsidP="00587D6E">
      <w:pPr>
        <w:rPr>
          <w:szCs w:val="24"/>
        </w:rPr>
      </w:pPr>
      <w:r w:rsidRPr="00587D6E">
        <w:rPr>
          <w:szCs w:val="24"/>
        </w:rPr>
        <w:t>- użytkowość – ziarno.</w:t>
      </w:r>
    </w:p>
    <w:p w:rsidR="00587D6E" w:rsidRPr="00587D6E" w:rsidRDefault="00587D6E" w:rsidP="00587D6E">
      <w:pPr>
        <w:ind w:left="142" w:hanging="142"/>
        <w:rPr>
          <w:b/>
          <w:szCs w:val="24"/>
        </w:rPr>
      </w:pPr>
    </w:p>
    <w:p w:rsidR="00587D6E" w:rsidRPr="00587D6E" w:rsidRDefault="00587D6E" w:rsidP="00587D6E">
      <w:pPr>
        <w:ind w:left="142" w:hanging="142"/>
        <w:rPr>
          <w:b/>
          <w:szCs w:val="24"/>
        </w:rPr>
      </w:pPr>
      <w:r w:rsidRPr="00587D6E">
        <w:rPr>
          <w:b/>
          <w:szCs w:val="24"/>
        </w:rPr>
        <w:t>II. Kukurydza KARDONA – przeznaczenie: kiszonka, biogaz</w:t>
      </w:r>
    </w:p>
    <w:p w:rsidR="00587D6E" w:rsidRPr="00587D6E" w:rsidRDefault="00587D6E" w:rsidP="00587D6E">
      <w:pPr>
        <w:ind w:left="142" w:hanging="142"/>
        <w:rPr>
          <w:b/>
          <w:szCs w:val="24"/>
        </w:rPr>
      </w:pPr>
      <w:r w:rsidRPr="00587D6E">
        <w:rPr>
          <w:b/>
          <w:szCs w:val="24"/>
        </w:rPr>
        <w:t xml:space="preserve">     lub równoważna: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 xml:space="preserve">-  46 </w:t>
      </w:r>
      <w:proofErr w:type="spellStart"/>
      <w:r w:rsidRPr="00587D6E">
        <w:rPr>
          <w:szCs w:val="24"/>
        </w:rPr>
        <w:t>j.s</w:t>
      </w:r>
      <w:proofErr w:type="spellEnd"/>
      <w:r w:rsidRPr="00587D6E">
        <w:rPr>
          <w:szCs w:val="24"/>
        </w:rPr>
        <w:t xml:space="preserve"> a 50 tys.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>-  FAO 240-250.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>- mieszaniec pojedynczy.</w:t>
      </w:r>
    </w:p>
    <w:p w:rsidR="00587D6E" w:rsidRPr="00587D6E" w:rsidRDefault="00587D6E" w:rsidP="00587D6E">
      <w:pPr>
        <w:ind w:left="142" w:hanging="142"/>
        <w:rPr>
          <w:szCs w:val="24"/>
        </w:rPr>
      </w:pPr>
    </w:p>
    <w:p w:rsidR="00587D6E" w:rsidRPr="00587D6E" w:rsidRDefault="00587D6E" w:rsidP="00587D6E">
      <w:pPr>
        <w:ind w:left="142" w:hanging="142"/>
        <w:rPr>
          <w:b/>
          <w:szCs w:val="24"/>
        </w:rPr>
      </w:pPr>
      <w:r w:rsidRPr="00587D6E">
        <w:rPr>
          <w:b/>
          <w:szCs w:val="24"/>
        </w:rPr>
        <w:t>III. Kukurydza DANUBIO – przeznaczenie: ziarno , grys, kiszonka</w:t>
      </w:r>
    </w:p>
    <w:p w:rsidR="00587D6E" w:rsidRPr="00587D6E" w:rsidRDefault="00587D6E" w:rsidP="00587D6E">
      <w:pPr>
        <w:ind w:left="142" w:hanging="142"/>
        <w:rPr>
          <w:b/>
          <w:szCs w:val="24"/>
        </w:rPr>
      </w:pPr>
      <w:r w:rsidRPr="00587D6E">
        <w:rPr>
          <w:b/>
          <w:szCs w:val="24"/>
        </w:rPr>
        <w:t xml:space="preserve">       lub równoważna: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b/>
          <w:szCs w:val="24"/>
        </w:rPr>
        <w:t xml:space="preserve">- </w:t>
      </w:r>
      <w:r w:rsidRPr="00587D6E">
        <w:rPr>
          <w:szCs w:val="24"/>
        </w:rPr>
        <w:t xml:space="preserve">30 </w:t>
      </w:r>
      <w:proofErr w:type="spellStart"/>
      <w:r w:rsidRPr="00587D6E">
        <w:rPr>
          <w:szCs w:val="24"/>
        </w:rPr>
        <w:t>j.s</w:t>
      </w:r>
      <w:proofErr w:type="spellEnd"/>
      <w:r w:rsidRPr="00587D6E">
        <w:rPr>
          <w:szCs w:val="24"/>
        </w:rPr>
        <w:t>. a 80 tys.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>- FAO 230- 250.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>- mieszaniec trójliniowy.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 xml:space="preserve">- kolba typu </w:t>
      </w:r>
      <w:proofErr w:type="spellStart"/>
      <w:r w:rsidRPr="00587D6E">
        <w:rPr>
          <w:szCs w:val="24"/>
        </w:rPr>
        <w:t>semi</w:t>
      </w:r>
      <w:proofErr w:type="spellEnd"/>
      <w:r w:rsidRPr="00587D6E">
        <w:rPr>
          <w:szCs w:val="24"/>
        </w:rPr>
        <w:t xml:space="preserve"> dent.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 xml:space="preserve">- morfologia: </w:t>
      </w:r>
      <w:proofErr w:type="spellStart"/>
      <w:r w:rsidRPr="00587D6E">
        <w:rPr>
          <w:szCs w:val="24"/>
        </w:rPr>
        <w:t>staygreen</w:t>
      </w:r>
      <w:proofErr w:type="spellEnd"/>
      <w:r w:rsidRPr="00587D6E">
        <w:rPr>
          <w:szCs w:val="24"/>
        </w:rPr>
        <w:t>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>-odporność na choroby i szkodniki:</w:t>
      </w:r>
    </w:p>
    <w:p w:rsidR="00587D6E" w:rsidRPr="00587D6E" w:rsidRDefault="00587D6E" w:rsidP="00587D6E">
      <w:pPr>
        <w:pStyle w:val="Akapitzlist"/>
        <w:numPr>
          <w:ilvl w:val="0"/>
          <w:numId w:val="5"/>
        </w:numPr>
        <w:rPr>
          <w:szCs w:val="24"/>
        </w:rPr>
      </w:pPr>
      <w:r w:rsidRPr="00587D6E">
        <w:rPr>
          <w:szCs w:val="24"/>
        </w:rPr>
        <w:t>fuzarioza łodyg -8.</w:t>
      </w:r>
    </w:p>
    <w:p w:rsidR="00587D6E" w:rsidRPr="00587D6E" w:rsidRDefault="00587D6E" w:rsidP="00587D6E">
      <w:pPr>
        <w:pStyle w:val="Akapitzlist"/>
        <w:numPr>
          <w:ilvl w:val="0"/>
          <w:numId w:val="5"/>
        </w:numPr>
        <w:rPr>
          <w:szCs w:val="24"/>
        </w:rPr>
      </w:pPr>
      <w:r w:rsidRPr="00587D6E">
        <w:rPr>
          <w:szCs w:val="24"/>
        </w:rPr>
        <w:t>głownia -7.</w:t>
      </w:r>
    </w:p>
    <w:p w:rsidR="00587D6E" w:rsidRPr="00587D6E" w:rsidRDefault="00587D6E" w:rsidP="00587D6E">
      <w:pPr>
        <w:pStyle w:val="Akapitzlist"/>
        <w:numPr>
          <w:ilvl w:val="0"/>
          <w:numId w:val="5"/>
        </w:numPr>
        <w:rPr>
          <w:szCs w:val="24"/>
        </w:rPr>
      </w:pPr>
      <w:r w:rsidRPr="00587D6E">
        <w:rPr>
          <w:szCs w:val="24"/>
        </w:rPr>
        <w:t>omacnica prosowianka – 7.</w:t>
      </w:r>
    </w:p>
    <w:p w:rsidR="00587D6E" w:rsidRPr="00587D6E" w:rsidRDefault="00587D6E" w:rsidP="00587D6E">
      <w:pPr>
        <w:rPr>
          <w:szCs w:val="24"/>
        </w:rPr>
      </w:pPr>
    </w:p>
    <w:p w:rsidR="00587D6E" w:rsidRPr="00587D6E" w:rsidRDefault="00587D6E" w:rsidP="00587D6E">
      <w:pPr>
        <w:ind w:left="142" w:hanging="142"/>
        <w:rPr>
          <w:b/>
          <w:szCs w:val="24"/>
        </w:rPr>
      </w:pPr>
      <w:r w:rsidRPr="00587D6E">
        <w:rPr>
          <w:b/>
          <w:szCs w:val="24"/>
        </w:rPr>
        <w:t>IV. Kukurydza MEANDROS przeznaczenie : kiszonka , ziarno</w:t>
      </w:r>
    </w:p>
    <w:p w:rsidR="00587D6E" w:rsidRPr="00587D6E" w:rsidRDefault="00587D6E" w:rsidP="00587D6E">
      <w:pPr>
        <w:ind w:left="142" w:hanging="142"/>
        <w:rPr>
          <w:b/>
          <w:szCs w:val="24"/>
        </w:rPr>
      </w:pPr>
      <w:r w:rsidRPr="00587D6E">
        <w:rPr>
          <w:b/>
          <w:szCs w:val="24"/>
        </w:rPr>
        <w:t xml:space="preserve">       lub równoważna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 xml:space="preserve">- 50 </w:t>
      </w:r>
      <w:proofErr w:type="spellStart"/>
      <w:r w:rsidRPr="00587D6E">
        <w:rPr>
          <w:szCs w:val="24"/>
        </w:rPr>
        <w:t>j.s</w:t>
      </w:r>
      <w:proofErr w:type="spellEnd"/>
      <w:r w:rsidRPr="00587D6E">
        <w:rPr>
          <w:szCs w:val="24"/>
        </w:rPr>
        <w:t>. a 50 tys.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lastRenderedPageBreak/>
        <w:t>- FAO 230- 250.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>- mieszaniec trójliniowy.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 xml:space="preserve">- kolba typu </w:t>
      </w:r>
      <w:proofErr w:type="spellStart"/>
      <w:r w:rsidRPr="00587D6E">
        <w:rPr>
          <w:szCs w:val="24"/>
        </w:rPr>
        <w:t>semi</w:t>
      </w:r>
      <w:proofErr w:type="spellEnd"/>
      <w:r w:rsidRPr="00587D6E">
        <w:rPr>
          <w:szCs w:val="24"/>
        </w:rPr>
        <w:t xml:space="preserve"> dent.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 xml:space="preserve">- morfologia: </w:t>
      </w:r>
      <w:proofErr w:type="spellStart"/>
      <w:r w:rsidRPr="00587D6E">
        <w:rPr>
          <w:szCs w:val="24"/>
        </w:rPr>
        <w:t>staygreen</w:t>
      </w:r>
      <w:proofErr w:type="spellEnd"/>
      <w:r w:rsidRPr="00587D6E">
        <w:rPr>
          <w:szCs w:val="24"/>
        </w:rPr>
        <w:t>.</w:t>
      </w:r>
    </w:p>
    <w:p w:rsidR="00587D6E" w:rsidRPr="00587D6E" w:rsidRDefault="00587D6E" w:rsidP="00587D6E">
      <w:pPr>
        <w:ind w:left="142" w:hanging="142"/>
        <w:rPr>
          <w:szCs w:val="24"/>
        </w:rPr>
      </w:pPr>
    </w:p>
    <w:p w:rsidR="00587D6E" w:rsidRPr="00587D6E" w:rsidRDefault="00587D6E" w:rsidP="00587D6E">
      <w:pPr>
        <w:ind w:left="142" w:hanging="142"/>
        <w:rPr>
          <w:b/>
          <w:szCs w:val="24"/>
        </w:rPr>
      </w:pPr>
      <w:r w:rsidRPr="00587D6E">
        <w:rPr>
          <w:b/>
          <w:szCs w:val="24"/>
        </w:rPr>
        <w:t>V. Kukurydza AGROPOLIS przeznaczenie: kiszonka , ziarno</w:t>
      </w:r>
    </w:p>
    <w:p w:rsidR="00587D6E" w:rsidRPr="00587D6E" w:rsidRDefault="00587D6E" w:rsidP="00587D6E">
      <w:pPr>
        <w:ind w:left="142" w:hanging="142"/>
        <w:rPr>
          <w:b/>
          <w:szCs w:val="24"/>
        </w:rPr>
      </w:pPr>
      <w:r w:rsidRPr="00587D6E">
        <w:rPr>
          <w:b/>
          <w:szCs w:val="24"/>
        </w:rPr>
        <w:t xml:space="preserve">     lub równoważna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 xml:space="preserve">- 48 </w:t>
      </w:r>
      <w:proofErr w:type="spellStart"/>
      <w:r w:rsidRPr="00587D6E">
        <w:rPr>
          <w:szCs w:val="24"/>
        </w:rPr>
        <w:t>j.s</w:t>
      </w:r>
      <w:proofErr w:type="spellEnd"/>
      <w:r w:rsidRPr="00587D6E">
        <w:rPr>
          <w:szCs w:val="24"/>
        </w:rPr>
        <w:t>. a 50 tys.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>- FAO 230-240.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>- typ ziarna: flint/dent.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 xml:space="preserve">-  odporność na </w:t>
      </w:r>
      <w:proofErr w:type="spellStart"/>
      <w:r w:rsidRPr="00587D6E">
        <w:rPr>
          <w:szCs w:val="24"/>
        </w:rPr>
        <w:t>fusarium</w:t>
      </w:r>
      <w:proofErr w:type="spellEnd"/>
      <w:r w:rsidRPr="00587D6E">
        <w:rPr>
          <w:szCs w:val="24"/>
        </w:rPr>
        <w:t xml:space="preserve"> </w:t>
      </w:r>
      <w:proofErr w:type="spellStart"/>
      <w:r w:rsidRPr="00587D6E">
        <w:rPr>
          <w:szCs w:val="24"/>
        </w:rPr>
        <w:t>spp</w:t>
      </w:r>
      <w:proofErr w:type="spellEnd"/>
      <w:r w:rsidRPr="00587D6E">
        <w:rPr>
          <w:szCs w:val="24"/>
        </w:rPr>
        <w:t>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 xml:space="preserve"> </w:t>
      </w:r>
    </w:p>
    <w:p w:rsidR="00587D6E" w:rsidRPr="00587D6E" w:rsidRDefault="00587D6E" w:rsidP="00587D6E">
      <w:pPr>
        <w:ind w:left="142" w:hanging="142"/>
        <w:rPr>
          <w:b/>
          <w:szCs w:val="24"/>
        </w:rPr>
      </w:pPr>
      <w:r w:rsidRPr="00587D6E">
        <w:rPr>
          <w:b/>
          <w:szCs w:val="24"/>
        </w:rPr>
        <w:t>VI. Kukurydza SUBITO przeznaczenie kiszonka</w:t>
      </w:r>
    </w:p>
    <w:p w:rsidR="00587D6E" w:rsidRPr="00587D6E" w:rsidRDefault="00587D6E" w:rsidP="00587D6E">
      <w:pPr>
        <w:ind w:left="142" w:hanging="142"/>
        <w:rPr>
          <w:b/>
          <w:szCs w:val="24"/>
        </w:rPr>
      </w:pPr>
      <w:r w:rsidRPr="00587D6E">
        <w:rPr>
          <w:b/>
          <w:szCs w:val="24"/>
        </w:rPr>
        <w:tab/>
        <w:t xml:space="preserve">    lub równoważna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 xml:space="preserve">- 8 </w:t>
      </w:r>
      <w:proofErr w:type="spellStart"/>
      <w:r w:rsidRPr="00587D6E">
        <w:rPr>
          <w:szCs w:val="24"/>
        </w:rPr>
        <w:t>j.s</w:t>
      </w:r>
      <w:proofErr w:type="spellEnd"/>
      <w:r w:rsidRPr="00587D6E">
        <w:rPr>
          <w:szCs w:val="24"/>
        </w:rPr>
        <w:t>.  a 80 tys.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>- FAO 250-260.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>- mieszaniec pojedynczy.</w:t>
      </w:r>
    </w:p>
    <w:p w:rsidR="00587D6E" w:rsidRPr="00587D6E" w:rsidRDefault="00587D6E" w:rsidP="00587D6E">
      <w:pPr>
        <w:ind w:left="142" w:hanging="142"/>
        <w:rPr>
          <w:szCs w:val="24"/>
        </w:rPr>
      </w:pPr>
      <w:r w:rsidRPr="00587D6E">
        <w:rPr>
          <w:szCs w:val="24"/>
        </w:rPr>
        <w:t>- typ ziarna: flint/dent.</w:t>
      </w:r>
    </w:p>
    <w:p w:rsidR="00587D6E" w:rsidRPr="00587D6E" w:rsidRDefault="00587D6E" w:rsidP="00587D6E">
      <w:pPr>
        <w:ind w:left="142" w:hanging="142"/>
        <w:rPr>
          <w:szCs w:val="24"/>
        </w:rPr>
      </w:pPr>
    </w:p>
    <w:p w:rsidR="00587D6E" w:rsidRPr="00587D6E" w:rsidRDefault="00587D6E" w:rsidP="00587D6E">
      <w:pPr>
        <w:ind w:left="142" w:hanging="142"/>
        <w:rPr>
          <w:szCs w:val="24"/>
        </w:rPr>
      </w:pPr>
    </w:p>
    <w:p w:rsidR="00587D6E" w:rsidRPr="00587D6E" w:rsidRDefault="00587D6E" w:rsidP="00587D6E">
      <w:pPr>
        <w:rPr>
          <w:b/>
          <w:szCs w:val="24"/>
        </w:rPr>
      </w:pPr>
      <w:r w:rsidRPr="00587D6E">
        <w:rPr>
          <w:b/>
          <w:szCs w:val="24"/>
        </w:rPr>
        <w:t xml:space="preserve"> VII. Pszenica jara</w:t>
      </w:r>
    </w:p>
    <w:p w:rsidR="00587D6E" w:rsidRPr="00587D6E" w:rsidRDefault="00587D6E" w:rsidP="00587D6E">
      <w:pPr>
        <w:rPr>
          <w:b/>
          <w:szCs w:val="24"/>
        </w:rPr>
      </w:pPr>
    </w:p>
    <w:p w:rsidR="00587D6E" w:rsidRPr="00587D6E" w:rsidRDefault="00587D6E" w:rsidP="00587D6E">
      <w:pPr>
        <w:rPr>
          <w:szCs w:val="24"/>
        </w:rPr>
      </w:pPr>
      <w:r w:rsidRPr="00587D6E">
        <w:rPr>
          <w:szCs w:val="24"/>
        </w:rPr>
        <w:t xml:space="preserve">1. Odmiana </w:t>
      </w:r>
      <w:r w:rsidRPr="00587D6E">
        <w:rPr>
          <w:b/>
          <w:szCs w:val="24"/>
        </w:rPr>
        <w:t>ARABELLA B</w:t>
      </w:r>
    </w:p>
    <w:p w:rsidR="00587D6E" w:rsidRPr="00587D6E" w:rsidRDefault="00587D6E" w:rsidP="00587D6E">
      <w:pPr>
        <w:rPr>
          <w:szCs w:val="24"/>
        </w:rPr>
      </w:pPr>
      <w:r w:rsidRPr="00587D6E">
        <w:rPr>
          <w:szCs w:val="24"/>
        </w:rPr>
        <w:t>- 3.600 kg. a 50 kg.</w:t>
      </w:r>
    </w:p>
    <w:p w:rsidR="00587D6E" w:rsidRPr="00587D6E" w:rsidRDefault="00587D6E" w:rsidP="00587D6E">
      <w:pPr>
        <w:rPr>
          <w:szCs w:val="24"/>
        </w:rPr>
      </w:pPr>
      <w:r w:rsidRPr="00587D6E">
        <w:rPr>
          <w:szCs w:val="24"/>
        </w:rPr>
        <w:t>- stopień kwalifikacji B.</w:t>
      </w:r>
    </w:p>
    <w:p w:rsidR="00587D6E" w:rsidRPr="00587D6E" w:rsidRDefault="00587D6E" w:rsidP="00587D6E">
      <w:pPr>
        <w:rPr>
          <w:szCs w:val="24"/>
        </w:rPr>
      </w:pPr>
      <w:r w:rsidRPr="00587D6E">
        <w:rPr>
          <w:szCs w:val="24"/>
        </w:rPr>
        <w:t>- odbiór nasion kwalifikowanych po namnożeniu.</w:t>
      </w:r>
    </w:p>
    <w:p w:rsidR="00587D6E" w:rsidRPr="00587D6E" w:rsidRDefault="00587D6E" w:rsidP="00587D6E">
      <w:pPr>
        <w:ind w:left="142" w:hanging="142"/>
        <w:rPr>
          <w:szCs w:val="24"/>
        </w:rPr>
      </w:pPr>
    </w:p>
    <w:p w:rsidR="00587D6E" w:rsidRPr="00587D6E" w:rsidRDefault="00587D6E" w:rsidP="00587D6E">
      <w:pPr>
        <w:ind w:left="142" w:hanging="142"/>
        <w:rPr>
          <w:b/>
          <w:szCs w:val="24"/>
        </w:rPr>
      </w:pPr>
      <w:r w:rsidRPr="00587D6E">
        <w:rPr>
          <w:b/>
          <w:szCs w:val="24"/>
        </w:rPr>
        <w:t>VIII. OWIES</w:t>
      </w:r>
    </w:p>
    <w:p w:rsidR="00587D6E" w:rsidRPr="00587D6E" w:rsidRDefault="00587D6E" w:rsidP="00587D6E">
      <w:pPr>
        <w:ind w:left="142" w:hanging="142"/>
        <w:rPr>
          <w:b/>
          <w:szCs w:val="24"/>
        </w:rPr>
      </w:pPr>
    </w:p>
    <w:p w:rsidR="00587D6E" w:rsidRPr="00587D6E" w:rsidRDefault="00587D6E" w:rsidP="00587D6E">
      <w:pPr>
        <w:rPr>
          <w:b/>
          <w:szCs w:val="24"/>
        </w:rPr>
      </w:pPr>
      <w:r w:rsidRPr="00587D6E">
        <w:rPr>
          <w:szCs w:val="24"/>
        </w:rPr>
        <w:t xml:space="preserve">1. Odmiana </w:t>
      </w:r>
      <w:r w:rsidRPr="00587D6E">
        <w:rPr>
          <w:b/>
          <w:szCs w:val="24"/>
        </w:rPr>
        <w:t>BINGO-B</w:t>
      </w:r>
    </w:p>
    <w:p w:rsidR="00587D6E" w:rsidRPr="00587D6E" w:rsidRDefault="00587D6E" w:rsidP="00587D6E">
      <w:pPr>
        <w:rPr>
          <w:szCs w:val="24"/>
        </w:rPr>
      </w:pPr>
      <w:r w:rsidRPr="00587D6E">
        <w:rPr>
          <w:szCs w:val="24"/>
        </w:rPr>
        <w:t>- 1480 kg. a 40 kg.</w:t>
      </w:r>
    </w:p>
    <w:p w:rsidR="00587D6E" w:rsidRPr="00587D6E" w:rsidRDefault="00587D6E" w:rsidP="00587D6E">
      <w:pPr>
        <w:rPr>
          <w:szCs w:val="24"/>
        </w:rPr>
      </w:pPr>
      <w:r w:rsidRPr="00587D6E">
        <w:rPr>
          <w:szCs w:val="24"/>
        </w:rPr>
        <w:t xml:space="preserve"> - stopień kwalifikacji B.</w:t>
      </w:r>
    </w:p>
    <w:p w:rsidR="00587D6E" w:rsidRPr="00587D6E" w:rsidRDefault="00587D6E" w:rsidP="00587D6E">
      <w:pPr>
        <w:rPr>
          <w:szCs w:val="24"/>
        </w:rPr>
      </w:pPr>
      <w:r w:rsidRPr="00587D6E">
        <w:rPr>
          <w:szCs w:val="24"/>
        </w:rPr>
        <w:t xml:space="preserve"> - odbiór nasion kwalifikowanych po namnożeniu.</w:t>
      </w:r>
    </w:p>
    <w:p w:rsidR="00587D6E" w:rsidRPr="00587D6E" w:rsidRDefault="00587D6E" w:rsidP="00587D6E">
      <w:pPr>
        <w:rPr>
          <w:szCs w:val="24"/>
        </w:rPr>
      </w:pPr>
    </w:p>
    <w:p w:rsidR="00587D6E" w:rsidRPr="00587D6E" w:rsidRDefault="00587D6E" w:rsidP="00587D6E">
      <w:pPr>
        <w:rPr>
          <w:b/>
          <w:szCs w:val="24"/>
        </w:rPr>
      </w:pPr>
      <w:r w:rsidRPr="00587D6E">
        <w:rPr>
          <w:b/>
          <w:szCs w:val="24"/>
        </w:rPr>
        <w:t>IX. GROCH SIEWNY</w:t>
      </w:r>
    </w:p>
    <w:p w:rsidR="00587D6E" w:rsidRPr="00587D6E" w:rsidRDefault="00587D6E" w:rsidP="00587D6E">
      <w:pPr>
        <w:rPr>
          <w:b/>
          <w:szCs w:val="24"/>
        </w:rPr>
      </w:pPr>
      <w:r w:rsidRPr="00587D6E">
        <w:rPr>
          <w:b/>
          <w:szCs w:val="24"/>
        </w:rPr>
        <w:t xml:space="preserve">       lub równoważna</w:t>
      </w:r>
    </w:p>
    <w:p w:rsidR="00587D6E" w:rsidRPr="00587D6E" w:rsidRDefault="00587D6E" w:rsidP="00587D6E">
      <w:pPr>
        <w:tabs>
          <w:tab w:val="left" w:pos="3795"/>
        </w:tabs>
        <w:rPr>
          <w:szCs w:val="24"/>
        </w:rPr>
      </w:pPr>
      <w:r w:rsidRPr="00587D6E">
        <w:rPr>
          <w:szCs w:val="24"/>
        </w:rPr>
        <w:t>1. Odmiana  TARCHALSKA</w:t>
      </w:r>
      <w:r w:rsidRPr="00587D6E">
        <w:rPr>
          <w:szCs w:val="24"/>
        </w:rPr>
        <w:tab/>
      </w:r>
    </w:p>
    <w:p w:rsidR="00587D6E" w:rsidRPr="00587D6E" w:rsidRDefault="00587D6E" w:rsidP="00587D6E">
      <w:pPr>
        <w:rPr>
          <w:szCs w:val="24"/>
        </w:rPr>
      </w:pPr>
      <w:r w:rsidRPr="00587D6E">
        <w:rPr>
          <w:szCs w:val="24"/>
        </w:rPr>
        <w:t>- 3900 kg. a 50 kg.</w:t>
      </w:r>
    </w:p>
    <w:p w:rsidR="00587D6E" w:rsidRPr="00587D6E" w:rsidRDefault="00587D6E" w:rsidP="00587D6E">
      <w:pPr>
        <w:rPr>
          <w:szCs w:val="24"/>
        </w:rPr>
      </w:pPr>
      <w:r w:rsidRPr="00587D6E">
        <w:rPr>
          <w:szCs w:val="24"/>
        </w:rPr>
        <w:t>- odporna na pękanie strąków i osypywanie nasion.</w:t>
      </w:r>
    </w:p>
    <w:p w:rsidR="00587D6E" w:rsidRPr="00587D6E" w:rsidRDefault="00587D6E" w:rsidP="00587D6E">
      <w:pPr>
        <w:rPr>
          <w:szCs w:val="24"/>
        </w:rPr>
      </w:pPr>
    </w:p>
    <w:p w:rsidR="00587D6E" w:rsidRPr="00587D6E" w:rsidRDefault="00587D6E" w:rsidP="00587D6E">
      <w:pPr>
        <w:rPr>
          <w:b/>
          <w:szCs w:val="24"/>
        </w:rPr>
      </w:pPr>
      <w:r w:rsidRPr="00587D6E">
        <w:rPr>
          <w:b/>
          <w:szCs w:val="24"/>
        </w:rPr>
        <w:t>X. Mieszanka traw dla koni</w:t>
      </w:r>
    </w:p>
    <w:p w:rsidR="00587D6E" w:rsidRPr="00587D6E" w:rsidRDefault="00587D6E" w:rsidP="00587D6E">
      <w:pPr>
        <w:rPr>
          <w:b/>
          <w:szCs w:val="24"/>
        </w:rPr>
      </w:pPr>
      <w:r w:rsidRPr="00587D6E">
        <w:rPr>
          <w:b/>
          <w:szCs w:val="24"/>
        </w:rPr>
        <w:t xml:space="preserve">      lub równoważna </w:t>
      </w:r>
    </w:p>
    <w:p w:rsidR="00587D6E" w:rsidRPr="00587D6E" w:rsidRDefault="00587D6E" w:rsidP="00587D6E">
      <w:pPr>
        <w:rPr>
          <w:szCs w:val="24"/>
        </w:rPr>
      </w:pPr>
      <w:r w:rsidRPr="00587D6E">
        <w:rPr>
          <w:szCs w:val="24"/>
        </w:rPr>
        <w:t>1.COUNTRY HORSE 2013</w:t>
      </w:r>
    </w:p>
    <w:p w:rsidR="008B79DD" w:rsidRPr="00587D6E" w:rsidRDefault="00587D6E" w:rsidP="00587D6E">
      <w:pPr>
        <w:rPr>
          <w:szCs w:val="24"/>
        </w:rPr>
      </w:pPr>
      <w:r w:rsidRPr="00587D6E">
        <w:rPr>
          <w:szCs w:val="24"/>
        </w:rPr>
        <w:t>- 60 kg. a 10 kg.</w:t>
      </w:r>
      <w:bookmarkStart w:id="0" w:name="_GoBack"/>
      <w:bookmarkEnd w:id="0"/>
    </w:p>
    <w:sectPr w:rsidR="008B79DD" w:rsidRPr="00587D6E" w:rsidSect="008B7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Zwykytekst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E234EE4"/>
    <w:multiLevelType w:val="hybridMultilevel"/>
    <w:tmpl w:val="9440F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55DA"/>
    <w:multiLevelType w:val="hybridMultilevel"/>
    <w:tmpl w:val="CA18A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B1BF4"/>
    <w:multiLevelType w:val="hybridMultilevel"/>
    <w:tmpl w:val="3168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0706C"/>
    <w:multiLevelType w:val="hybridMultilevel"/>
    <w:tmpl w:val="5E46236E"/>
    <w:lvl w:ilvl="0" w:tplc="BA807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36"/>
    <w:rsid w:val="00020F4A"/>
    <w:rsid w:val="000568ED"/>
    <w:rsid w:val="001258B4"/>
    <w:rsid w:val="00161685"/>
    <w:rsid w:val="001944C9"/>
    <w:rsid w:val="001D102B"/>
    <w:rsid w:val="002254A9"/>
    <w:rsid w:val="00252D94"/>
    <w:rsid w:val="00254546"/>
    <w:rsid w:val="00291894"/>
    <w:rsid w:val="002927D2"/>
    <w:rsid w:val="002E1F7B"/>
    <w:rsid w:val="0035305B"/>
    <w:rsid w:val="003A1465"/>
    <w:rsid w:val="00400ECD"/>
    <w:rsid w:val="004026DB"/>
    <w:rsid w:val="004072FD"/>
    <w:rsid w:val="0045615E"/>
    <w:rsid w:val="004F2905"/>
    <w:rsid w:val="0053358F"/>
    <w:rsid w:val="00540C21"/>
    <w:rsid w:val="005540EF"/>
    <w:rsid w:val="00587D6E"/>
    <w:rsid w:val="00590007"/>
    <w:rsid w:val="005A10CC"/>
    <w:rsid w:val="006147B2"/>
    <w:rsid w:val="006A5ACE"/>
    <w:rsid w:val="007136C4"/>
    <w:rsid w:val="0072206B"/>
    <w:rsid w:val="008A1070"/>
    <w:rsid w:val="008B79DD"/>
    <w:rsid w:val="009824DC"/>
    <w:rsid w:val="009A78AE"/>
    <w:rsid w:val="009F7512"/>
    <w:rsid w:val="00A6736A"/>
    <w:rsid w:val="00A80BCE"/>
    <w:rsid w:val="00AF11D0"/>
    <w:rsid w:val="00AF7A9B"/>
    <w:rsid w:val="00B955A3"/>
    <w:rsid w:val="00BE5109"/>
    <w:rsid w:val="00C20ACF"/>
    <w:rsid w:val="00C20F6D"/>
    <w:rsid w:val="00CA558A"/>
    <w:rsid w:val="00CA6656"/>
    <w:rsid w:val="00D3764A"/>
    <w:rsid w:val="00D42C94"/>
    <w:rsid w:val="00D64436"/>
    <w:rsid w:val="00D912DC"/>
    <w:rsid w:val="00D948CD"/>
    <w:rsid w:val="00E21B8D"/>
    <w:rsid w:val="00E250F6"/>
    <w:rsid w:val="00E40172"/>
    <w:rsid w:val="00E75D15"/>
    <w:rsid w:val="00E80393"/>
    <w:rsid w:val="00EA03F7"/>
    <w:rsid w:val="00F82650"/>
    <w:rsid w:val="00F940C6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F467"/>
  <w15:docId w15:val="{BC84674C-65D9-45AC-A9CD-7B249568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64436"/>
    <w:pPr>
      <w:tabs>
        <w:tab w:val="left" w:pos="-2977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44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D64436"/>
    <w:pPr>
      <w:numPr>
        <w:ilvl w:val="8"/>
        <w:numId w:val="1"/>
      </w:numPr>
      <w:suppressAutoHyphens w:val="0"/>
    </w:pPr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644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D64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644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D644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443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3530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3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0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0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0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0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5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1258B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Milewski Marcin</cp:lastModifiedBy>
  <cp:revision>5</cp:revision>
  <dcterms:created xsi:type="dcterms:W3CDTF">2018-01-26T10:36:00Z</dcterms:created>
  <dcterms:modified xsi:type="dcterms:W3CDTF">2018-03-13T12:26:00Z</dcterms:modified>
</cp:coreProperties>
</file>