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12" w:rsidRDefault="00DF0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Arial" w:hAnsi="Arial" w:cs="Arial"/>
          <w:sz w:val="21"/>
        </w:rPr>
      </w:pPr>
    </w:p>
    <w:p w:rsidR="0051425A" w:rsidRPr="0051425A" w:rsidRDefault="0051425A" w:rsidP="00203E22">
      <w:pPr>
        <w:tabs>
          <w:tab w:val="left" w:pos="-2977"/>
          <w:tab w:val="left" w:pos="708"/>
        </w:tabs>
        <w:suppressAutoHyphens/>
        <w:spacing w:after="0" w:line="280" w:lineRule="exact"/>
        <w:ind w:right="-284"/>
        <w:jc w:val="center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b/>
          <w:bCs/>
          <w:sz w:val="21"/>
          <w:szCs w:val="21"/>
          <w:lang w:eastAsia="ar-SA"/>
        </w:rPr>
        <w:t>ZAŁĄCZNIK nr 1 do SIWZ</w:t>
      </w:r>
    </w:p>
    <w:p w:rsidR="0051425A" w:rsidRPr="0051425A" w:rsidRDefault="0051425A" w:rsidP="00203E22">
      <w:pPr>
        <w:tabs>
          <w:tab w:val="left" w:pos="-2977"/>
          <w:tab w:val="left" w:pos="708"/>
        </w:tabs>
        <w:suppressAutoHyphens/>
        <w:spacing w:after="0" w:line="280" w:lineRule="exact"/>
        <w:ind w:right="-284"/>
        <w:jc w:val="center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</w:p>
    <w:p w:rsidR="0051425A" w:rsidRPr="0051425A" w:rsidRDefault="0051425A" w:rsidP="00203E22">
      <w:pPr>
        <w:suppressAutoHyphens/>
        <w:spacing w:after="0" w:line="280" w:lineRule="exact"/>
        <w:jc w:val="center"/>
        <w:rPr>
          <w:rFonts w:ascii="Arial" w:eastAsia="Times New Roman" w:hAnsi="Arial" w:cs="Arial"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b/>
          <w:sz w:val="21"/>
          <w:szCs w:val="21"/>
          <w:lang w:eastAsia="ar-SA"/>
        </w:rPr>
        <w:t>OPIS  PRZEDMIOTU ZAMÓWIENIA</w:t>
      </w:r>
    </w:p>
    <w:p w:rsidR="0051425A" w:rsidRPr="0051425A" w:rsidRDefault="0051425A" w:rsidP="0051425A">
      <w:pPr>
        <w:suppressAutoHyphens/>
        <w:spacing w:after="0" w:line="280" w:lineRule="exact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51425A" w:rsidRPr="0051425A" w:rsidRDefault="0051425A" w:rsidP="0051425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80" w:lineRule="exact"/>
        <w:ind w:left="426" w:hanging="426"/>
        <w:jc w:val="both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Przedmiotem Zamówienia jest </w:t>
      </w:r>
      <w:r w:rsidRPr="0051425A">
        <w:rPr>
          <w:rFonts w:ascii="Arial" w:eastAsia="Times New Roman" w:hAnsi="Arial" w:cs="Arial"/>
          <w:sz w:val="21"/>
          <w:szCs w:val="21"/>
          <w:lang w:eastAsia="ar-SA"/>
        </w:rPr>
        <w:t>dostawa dodatków paszowych dla Zakładu Doświadczalnego Instytutu Genetyki i Hodowli Zwierząt Polskiej Akademii Nauk.</w:t>
      </w:r>
    </w:p>
    <w:p w:rsidR="0051425A" w:rsidRPr="0051425A" w:rsidRDefault="0051425A" w:rsidP="00514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80" w:lineRule="exact"/>
        <w:ind w:left="426"/>
        <w:jc w:val="both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:rsidR="0051425A" w:rsidRPr="0051425A" w:rsidRDefault="0051425A" w:rsidP="0051425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80" w:lineRule="exact"/>
        <w:ind w:left="426" w:hanging="426"/>
        <w:jc w:val="both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sz w:val="21"/>
          <w:szCs w:val="21"/>
          <w:lang w:eastAsia="ar-SA"/>
        </w:rPr>
        <w:t>Symbol klasyfikacyjny według Wspólnego Słownika Zamówień CPV:</w:t>
      </w:r>
    </w:p>
    <w:p w:rsidR="0051425A" w:rsidRPr="0051425A" w:rsidRDefault="0051425A" w:rsidP="0051425A">
      <w:pPr>
        <w:tabs>
          <w:tab w:val="left" w:pos="708"/>
        </w:tabs>
        <w:suppressAutoHyphens/>
        <w:spacing w:after="0" w:line="280" w:lineRule="exact"/>
        <w:ind w:left="1416" w:hanging="426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bCs/>
          <w:color w:val="000000"/>
          <w:sz w:val="21"/>
          <w:szCs w:val="21"/>
          <w:lang w:eastAsia="ar-SA"/>
        </w:rPr>
        <w:tab/>
      </w:r>
    </w:p>
    <w:p w:rsidR="0051425A" w:rsidRPr="0051425A" w:rsidRDefault="0051425A" w:rsidP="0051425A">
      <w:pPr>
        <w:tabs>
          <w:tab w:val="left" w:pos="708"/>
        </w:tabs>
        <w:suppressAutoHyphens/>
        <w:spacing w:after="0" w:line="280" w:lineRule="exact"/>
        <w:ind w:left="1416" w:hanging="426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bCs/>
          <w:color w:val="000000"/>
          <w:sz w:val="21"/>
          <w:szCs w:val="21"/>
          <w:lang w:eastAsia="ar-SA"/>
        </w:rPr>
        <w:t>15710000-8 – pasza dla zwierząt hodowlanych i innych</w:t>
      </w:r>
    </w:p>
    <w:p w:rsidR="0051425A" w:rsidRPr="0051425A" w:rsidRDefault="0051425A" w:rsidP="0051425A">
      <w:pPr>
        <w:tabs>
          <w:tab w:val="left" w:pos="708"/>
        </w:tabs>
        <w:suppressAutoHyphens/>
        <w:spacing w:after="0" w:line="280" w:lineRule="exact"/>
        <w:ind w:left="1416" w:hanging="426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ar-SA"/>
        </w:rPr>
      </w:pPr>
    </w:p>
    <w:p w:rsidR="0051425A" w:rsidRPr="0051425A" w:rsidRDefault="0051425A" w:rsidP="0051425A">
      <w:pPr>
        <w:numPr>
          <w:ilvl w:val="0"/>
          <w:numId w:val="7"/>
        </w:numPr>
        <w:tabs>
          <w:tab w:val="left" w:pos="708"/>
        </w:tabs>
        <w:suppressAutoHyphens/>
        <w:spacing w:after="0" w:line="280" w:lineRule="exact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sz w:val="21"/>
          <w:szCs w:val="21"/>
          <w:lang w:eastAsia="ar-SA"/>
        </w:rPr>
        <w:t>Produkty będące przedmiotem Zamówienia winny być oznakowane właściwymi etykietami z podaniem niezbędnych parametrów tych produktów.</w:t>
      </w:r>
    </w:p>
    <w:p w:rsidR="0051425A" w:rsidRPr="0051425A" w:rsidRDefault="0051425A" w:rsidP="0051425A">
      <w:pPr>
        <w:tabs>
          <w:tab w:val="left" w:pos="708"/>
        </w:tabs>
        <w:suppressAutoHyphens/>
        <w:spacing w:after="0" w:line="280" w:lineRule="exact"/>
        <w:ind w:left="426"/>
        <w:contextualSpacing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51425A" w:rsidRPr="0051425A" w:rsidRDefault="0051425A" w:rsidP="0051425A">
      <w:pPr>
        <w:numPr>
          <w:ilvl w:val="0"/>
          <w:numId w:val="7"/>
        </w:numPr>
        <w:tabs>
          <w:tab w:val="left" w:pos="708"/>
        </w:tabs>
        <w:suppressAutoHyphens/>
        <w:spacing w:after="0" w:line="280" w:lineRule="exact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sz w:val="21"/>
          <w:szCs w:val="21"/>
          <w:lang w:eastAsia="ar-SA"/>
        </w:rPr>
        <w:t xml:space="preserve">Dostawa </w:t>
      </w:r>
      <w:r w:rsidRPr="0051425A">
        <w:rPr>
          <w:rFonts w:ascii="Arial" w:eastAsia="Arial" w:hAnsi="Arial" w:cs="Arial"/>
          <w:sz w:val="21"/>
          <w:szCs w:val="21"/>
          <w:lang w:eastAsia="ar-SA"/>
        </w:rPr>
        <w:t xml:space="preserve">przedmiotu Zamówienia będzie realizowana w ciągu maksymalnie </w:t>
      </w:r>
      <w:r w:rsidRPr="0051425A">
        <w:rPr>
          <w:rFonts w:ascii="Arial" w:eastAsia="Arial" w:hAnsi="Arial" w:cs="Arial"/>
          <w:b/>
          <w:bCs/>
          <w:sz w:val="21"/>
          <w:szCs w:val="21"/>
          <w:lang w:eastAsia="ar-SA"/>
        </w:rPr>
        <w:t xml:space="preserve">7 dni </w:t>
      </w:r>
      <w:r w:rsidRPr="0051425A">
        <w:rPr>
          <w:rFonts w:ascii="Arial" w:eastAsia="Arial" w:hAnsi="Arial" w:cs="Arial"/>
          <w:b/>
          <w:bCs/>
          <w:sz w:val="21"/>
          <w:szCs w:val="21"/>
          <w:lang w:eastAsia="ar-SA"/>
        </w:rPr>
        <w:br/>
      </w:r>
      <w:r w:rsidRPr="0051425A">
        <w:rPr>
          <w:rFonts w:ascii="Arial" w:eastAsia="Arial" w:hAnsi="Arial" w:cs="Arial"/>
          <w:sz w:val="21"/>
          <w:szCs w:val="21"/>
          <w:lang w:eastAsia="ar-SA"/>
        </w:rPr>
        <w:t>od momentu złożenia zamówienia i odbędzie się do gospodarstw Zakładu Doświadczalnego Instytutu Genetyki i Hodowli Zwierząt PAN:</w:t>
      </w:r>
    </w:p>
    <w:p w:rsidR="0051425A" w:rsidRPr="0051425A" w:rsidRDefault="0051425A" w:rsidP="0051425A">
      <w:pPr>
        <w:tabs>
          <w:tab w:val="left" w:pos="708"/>
        </w:tabs>
        <w:suppressAutoHyphens/>
        <w:spacing w:after="0" w:line="280" w:lineRule="exact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51425A" w:rsidRPr="0051425A" w:rsidRDefault="0051425A" w:rsidP="0051425A">
      <w:pPr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0"/>
        </w:rPr>
      </w:pPr>
      <w:r w:rsidRPr="0051425A">
        <w:rPr>
          <w:rFonts w:ascii="Arial" w:eastAsia="Arial" w:hAnsi="Arial" w:cs="Arial"/>
          <w:sz w:val="21"/>
          <w:szCs w:val="20"/>
          <w:lang w:eastAsia="ar-SA"/>
        </w:rPr>
        <w:t>Adres gospodarstwa: Kosów, ul. Karasia 53, 05 -552 Magdalenka, kontakt: Pan Sylwester Marczak, tel. 602 764 131.</w:t>
      </w:r>
    </w:p>
    <w:p w:rsidR="0051425A" w:rsidRPr="0051425A" w:rsidRDefault="0051425A" w:rsidP="0051425A">
      <w:pPr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0"/>
          <w:lang w:eastAsia="ar-SA"/>
        </w:rPr>
      </w:pPr>
      <w:r w:rsidRPr="0051425A">
        <w:rPr>
          <w:rFonts w:ascii="Arial" w:eastAsia="Arial" w:hAnsi="Arial" w:cs="Arial"/>
          <w:sz w:val="21"/>
          <w:szCs w:val="20"/>
          <w:lang w:eastAsia="ar-SA"/>
        </w:rPr>
        <w:t>Adres gospodarstwa: Jastrzębiec, ul. Postępu 36a, 05 -552 Magdalenka, kontakt: Pan Sławomir Petrykowski, tel. 602 764 134.</w:t>
      </w:r>
    </w:p>
    <w:p w:rsidR="0051425A" w:rsidRPr="0051425A" w:rsidRDefault="0051425A" w:rsidP="0051425A">
      <w:pPr>
        <w:tabs>
          <w:tab w:val="left" w:pos="708"/>
        </w:tabs>
        <w:suppressAutoHyphens/>
        <w:spacing w:after="0" w:line="240" w:lineRule="auto"/>
        <w:ind w:left="1440"/>
        <w:contextualSpacing/>
        <w:jc w:val="both"/>
        <w:rPr>
          <w:rFonts w:ascii="Arial" w:eastAsia="Arial" w:hAnsi="Arial" w:cs="Arial"/>
          <w:sz w:val="21"/>
          <w:szCs w:val="20"/>
          <w:lang w:eastAsia="ar-SA"/>
        </w:rPr>
      </w:pPr>
    </w:p>
    <w:p w:rsidR="0051425A" w:rsidRPr="0051425A" w:rsidRDefault="0051425A" w:rsidP="0051425A">
      <w:pPr>
        <w:numPr>
          <w:ilvl w:val="0"/>
          <w:numId w:val="7"/>
        </w:numPr>
        <w:suppressAutoHyphens/>
        <w:spacing w:after="0" w:line="280" w:lineRule="exact"/>
        <w:ind w:left="426" w:hanging="426"/>
        <w:contextualSpacing/>
        <w:rPr>
          <w:rFonts w:ascii="Arial" w:eastAsia="Times New Roman" w:hAnsi="Arial" w:cs="Arial"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sz w:val="21"/>
          <w:szCs w:val="21"/>
          <w:lang w:eastAsia="ar-SA"/>
        </w:rPr>
        <w:t xml:space="preserve">Termin realizacji Zamówienia: </w:t>
      </w:r>
    </w:p>
    <w:p w:rsidR="0051425A" w:rsidRPr="0051425A" w:rsidRDefault="0051425A" w:rsidP="0051425A">
      <w:pPr>
        <w:suppressAutoHyphens/>
        <w:spacing w:after="0" w:line="280" w:lineRule="exact"/>
        <w:ind w:left="426"/>
        <w:contextualSpacing/>
        <w:rPr>
          <w:rFonts w:ascii="Arial" w:eastAsia="Times New Roman" w:hAnsi="Arial" w:cs="Arial"/>
          <w:sz w:val="21"/>
          <w:szCs w:val="21"/>
          <w:lang w:eastAsia="ar-SA"/>
        </w:rPr>
      </w:pPr>
    </w:p>
    <w:p w:rsidR="0051425A" w:rsidRPr="0051425A" w:rsidRDefault="0051425A" w:rsidP="0051425A">
      <w:pPr>
        <w:tabs>
          <w:tab w:val="left" w:pos="9072"/>
        </w:tabs>
        <w:spacing w:after="0" w:line="276" w:lineRule="auto"/>
        <w:ind w:left="362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51425A">
        <w:rPr>
          <w:rFonts w:ascii="Arial" w:eastAsia="Times New Roman" w:hAnsi="Arial" w:cs="Arial"/>
          <w:bCs/>
          <w:sz w:val="21"/>
          <w:szCs w:val="21"/>
        </w:rPr>
        <w:t xml:space="preserve">Zamówienie będzie realizowane sukcesywnie, </w:t>
      </w:r>
      <w:r w:rsidRPr="0051425A">
        <w:rPr>
          <w:rFonts w:ascii="Arial" w:eastAsia="Times New Roman" w:hAnsi="Arial" w:cs="Arial"/>
          <w:b/>
          <w:bCs/>
          <w:sz w:val="21"/>
          <w:szCs w:val="21"/>
        </w:rPr>
        <w:t>w terminie 12 miesięcy</w:t>
      </w:r>
      <w:r w:rsidRPr="0051425A">
        <w:rPr>
          <w:rFonts w:ascii="Arial" w:eastAsia="Times New Roman" w:hAnsi="Arial" w:cs="Arial"/>
          <w:bCs/>
          <w:sz w:val="21"/>
          <w:szCs w:val="21"/>
        </w:rPr>
        <w:t>, liczonych od dnia podpisania Umowy.</w:t>
      </w:r>
      <w:r w:rsidRPr="0051425A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</w:p>
    <w:p w:rsidR="0051425A" w:rsidRPr="0051425A" w:rsidRDefault="0051425A" w:rsidP="0051425A">
      <w:pPr>
        <w:tabs>
          <w:tab w:val="left" w:pos="9072"/>
        </w:tabs>
        <w:suppressAutoHyphens/>
        <w:spacing w:after="0" w:line="300" w:lineRule="exact"/>
        <w:ind w:left="709"/>
        <w:jc w:val="both"/>
        <w:rPr>
          <w:rFonts w:ascii="Arial" w:eastAsia="Times New Roman" w:hAnsi="Arial" w:cs="Arial"/>
          <w:b/>
          <w:color w:val="000000"/>
          <w:spacing w:val="-2"/>
          <w:sz w:val="21"/>
          <w:szCs w:val="21"/>
          <w:lang w:eastAsia="ar-SA"/>
        </w:rPr>
      </w:pPr>
    </w:p>
    <w:p w:rsidR="0051425A" w:rsidRPr="0051425A" w:rsidRDefault="0051425A" w:rsidP="0051425A">
      <w:pPr>
        <w:numPr>
          <w:ilvl w:val="0"/>
          <w:numId w:val="7"/>
        </w:numPr>
        <w:suppressAutoHyphens/>
        <w:snapToGrid w:val="0"/>
        <w:spacing w:after="0" w:line="280" w:lineRule="exact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sz w:val="21"/>
          <w:szCs w:val="21"/>
          <w:lang w:eastAsia="ar-SA"/>
        </w:rPr>
        <w:t>Termin płatności za przedmiot Zamówienia: 30 dni od dnia otrzymania przez Zamawiającego stosownej faktury VAT.</w:t>
      </w:r>
    </w:p>
    <w:p w:rsidR="0051425A" w:rsidRPr="0051425A" w:rsidRDefault="0051425A" w:rsidP="0051425A">
      <w:pPr>
        <w:suppressAutoHyphens/>
        <w:snapToGrid w:val="0"/>
        <w:spacing w:after="0" w:line="280" w:lineRule="exact"/>
        <w:ind w:left="426"/>
        <w:contextualSpacing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51425A" w:rsidRPr="0051425A" w:rsidRDefault="0051425A" w:rsidP="0051425A">
      <w:pPr>
        <w:numPr>
          <w:ilvl w:val="0"/>
          <w:numId w:val="7"/>
        </w:numPr>
        <w:suppressAutoHyphens/>
        <w:snapToGrid w:val="0"/>
        <w:spacing w:after="0" w:line="280" w:lineRule="exact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sz w:val="21"/>
          <w:szCs w:val="21"/>
          <w:lang w:eastAsia="ar-SA"/>
        </w:rPr>
        <w:t>Koszty oraz organizacja transportu i dostawy przedmiotu Zamówienia – po stronie Wykonawcy.</w:t>
      </w:r>
    </w:p>
    <w:p w:rsidR="0051425A" w:rsidRPr="0051425A" w:rsidRDefault="0051425A" w:rsidP="0051425A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1"/>
          <w:szCs w:val="21"/>
          <w:lang w:eastAsia="ar-SA"/>
        </w:rPr>
      </w:pPr>
    </w:p>
    <w:p w:rsidR="0051425A" w:rsidRPr="0051425A" w:rsidRDefault="0051425A" w:rsidP="0051425A">
      <w:pPr>
        <w:numPr>
          <w:ilvl w:val="0"/>
          <w:numId w:val="7"/>
        </w:numPr>
        <w:suppressAutoHyphens/>
        <w:snapToGrid w:val="0"/>
        <w:spacing w:after="0" w:line="280" w:lineRule="exact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sz w:val="21"/>
          <w:szCs w:val="21"/>
          <w:lang w:eastAsia="ar-SA"/>
        </w:rPr>
        <w:t>Rozładunek przedmiotu Zamówienia – po stronie Zamawiającego.</w:t>
      </w:r>
    </w:p>
    <w:p w:rsidR="0051425A" w:rsidRPr="0051425A" w:rsidRDefault="0051425A" w:rsidP="0051425A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1"/>
          <w:szCs w:val="21"/>
          <w:lang w:eastAsia="ar-SA"/>
        </w:rPr>
      </w:pPr>
    </w:p>
    <w:p w:rsidR="0051425A" w:rsidRPr="0051425A" w:rsidRDefault="0051425A" w:rsidP="0051425A">
      <w:pPr>
        <w:numPr>
          <w:ilvl w:val="0"/>
          <w:numId w:val="7"/>
        </w:numPr>
        <w:suppressAutoHyphens/>
        <w:snapToGrid w:val="0"/>
        <w:spacing w:after="0" w:line="280" w:lineRule="exact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sz w:val="21"/>
          <w:szCs w:val="21"/>
          <w:lang w:eastAsia="ar-SA"/>
        </w:rPr>
        <w:t>Zamówienie jest podzielone na części. Dopuszcza się złożenie oferty na wybraną część/części.</w:t>
      </w:r>
    </w:p>
    <w:p w:rsidR="0051425A" w:rsidRPr="0051425A" w:rsidRDefault="0051425A" w:rsidP="0051425A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1"/>
          <w:szCs w:val="21"/>
          <w:lang w:eastAsia="ar-SA"/>
        </w:rPr>
      </w:pPr>
    </w:p>
    <w:p w:rsidR="0051425A" w:rsidRPr="0051425A" w:rsidRDefault="0051425A" w:rsidP="0051425A">
      <w:pPr>
        <w:numPr>
          <w:ilvl w:val="0"/>
          <w:numId w:val="7"/>
        </w:numPr>
        <w:suppressAutoHyphens/>
        <w:snapToGrid w:val="0"/>
        <w:spacing w:after="0" w:line="280" w:lineRule="exact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sz w:val="21"/>
          <w:szCs w:val="21"/>
          <w:lang w:eastAsia="ar-SA"/>
        </w:rPr>
        <w:t>Zamawiający może zwiększyć lub zmniejszyć ilość zamawianego towaru, zgodnie z Rozdziałem 5 pkt 6-8 SIWZ.</w:t>
      </w:r>
    </w:p>
    <w:p w:rsidR="0051425A" w:rsidRPr="0051425A" w:rsidRDefault="0051425A" w:rsidP="0051425A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1"/>
          <w:szCs w:val="21"/>
          <w:lang w:eastAsia="ar-SA"/>
        </w:rPr>
      </w:pPr>
    </w:p>
    <w:p w:rsidR="0051425A" w:rsidRPr="0051425A" w:rsidRDefault="0051425A" w:rsidP="0051425A">
      <w:pPr>
        <w:numPr>
          <w:ilvl w:val="0"/>
          <w:numId w:val="7"/>
        </w:numPr>
        <w:suppressAutoHyphens/>
        <w:snapToGrid w:val="0"/>
        <w:spacing w:after="0" w:line="280" w:lineRule="exact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sz w:val="21"/>
          <w:szCs w:val="21"/>
          <w:lang w:eastAsia="ar-SA"/>
        </w:rPr>
        <w:t xml:space="preserve">Zamawiający dopuszcza zastosowanie produktów równoważnych * tj. gdy będzie on </w:t>
      </w:r>
    </w:p>
    <w:p w:rsidR="0051425A" w:rsidRPr="0051425A" w:rsidRDefault="0051425A" w:rsidP="0051425A">
      <w:pPr>
        <w:suppressAutoHyphens/>
        <w:snapToGrid w:val="0"/>
        <w:spacing w:after="0" w:line="280" w:lineRule="exact"/>
        <w:ind w:left="426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sz w:val="21"/>
          <w:szCs w:val="21"/>
          <w:lang w:eastAsia="ar-SA"/>
        </w:rPr>
        <w:t xml:space="preserve"> posiadał udokumentowane cechy (ulotka producenta lub etykietą handlową)  opisane  </w:t>
      </w:r>
    </w:p>
    <w:p w:rsidR="0051425A" w:rsidRPr="0051425A" w:rsidRDefault="0051425A" w:rsidP="0051425A">
      <w:pPr>
        <w:suppressAutoHyphens/>
        <w:snapToGrid w:val="0"/>
        <w:spacing w:after="0" w:line="280" w:lineRule="exact"/>
        <w:ind w:left="426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sz w:val="21"/>
          <w:szCs w:val="21"/>
          <w:lang w:eastAsia="ar-SA"/>
        </w:rPr>
        <w:t xml:space="preserve"> w odpowiednich pozycjach zawierająca wymagane parametry.</w:t>
      </w:r>
    </w:p>
    <w:p w:rsidR="0051425A" w:rsidRPr="0051425A" w:rsidRDefault="0051425A" w:rsidP="0051425A">
      <w:pPr>
        <w:suppressAutoHyphens/>
        <w:snapToGrid w:val="0"/>
        <w:spacing w:after="0" w:line="280" w:lineRule="exact"/>
        <w:ind w:left="426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51425A" w:rsidRPr="0051425A" w:rsidRDefault="0051425A" w:rsidP="0051425A">
      <w:pPr>
        <w:suppressAutoHyphens/>
        <w:snapToGrid w:val="0"/>
        <w:spacing w:after="0" w:line="280" w:lineRule="exact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sz w:val="21"/>
          <w:szCs w:val="21"/>
          <w:lang w:eastAsia="ar-SA"/>
        </w:rPr>
        <w:t>12. Należy dołączyć  do oferty opis oferowanych dodatków paszy i dawkowania np. ulotkę producenta w celu potwierdzenia przydatności do karmienia danego gatunku zwierząt z wymogami określonymi w poszczególnych pozycjach z podanym terminem ważności do spożycia przez zwierzęta.</w:t>
      </w:r>
    </w:p>
    <w:p w:rsidR="0051425A" w:rsidRPr="0051425A" w:rsidRDefault="0051425A" w:rsidP="0051425A">
      <w:pPr>
        <w:suppressAutoHyphens/>
        <w:snapToGrid w:val="0"/>
        <w:spacing w:after="0" w:line="280" w:lineRule="exact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sz w:val="21"/>
          <w:szCs w:val="21"/>
          <w:lang w:eastAsia="ar-SA"/>
        </w:rPr>
        <w:t>13.Dostarczany przedmiot zamówienia będzie posiadał wszelkie wymagane prawem dokumenty (świadectwa jakości, certyfikaty) będące podstawą do obrotu na terenie RP i przedstawi je na każde żądanie Zamawiającego.</w:t>
      </w:r>
    </w:p>
    <w:p w:rsidR="0051425A" w:rsidRPr="0051425A" w:rsidRDefault="0051425A" w:rsidP="0051425A">
      <w:pPr>
        <w:suppressAutoHyphens/>
        <w:snapToGrid w:val="0"/>
        <w:spacing w:after="0" w:line="280" w:lineRule="exact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51425A" w:rsidRPr="0051425A" w:rsidRDefault="0051425A" w:rsidP="0051425A">
      <w:pPr>
        <w:suppressAutoHyphens/>
        <w:snapToGrid w:val="0"/>
        <w:spacing w:after="0" w:line="280" w:lineRule="exact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sz w:val="21"/>
          <w:szCs w:val="21"/>
          <w:lang w:eastAsia="ar-SA"/>
        </w:rPr>
        <w:t xml:space="preserve">14. Dopuszcza się złożenie oferty na wybraną część/części </w:t>
      </w:r>
    </w:p>
    <w:p w:rsidR="0051425A" w:rsidRPr="0051425A" w:rsidRDefault="0051425A" w:rsidP="0051425A">
      <w:pPr>
        <w:suppressAutoHyphens/>
        <w:snapToGrid w:val="0"/>
        <w:spacing w:after="0" w:line="280" w:lineRule="exact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51425A" w:rsidRDefault="0051425A" w:rsidP="0051425A">
      <w:pPr>
        <w:suppressAutoHyphens/>
        <w:snapToGrid w:val="0"/>
        <w:spacing w:after="0" w:line="280" w:lineRule="exact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sz w:val="21"/>
          <w:szCs w:val="21"/>
          <w:lang w:eastAsia="ar-SA"/>
        </w:rPr>
        <w:t>15. Wykaz towarów będących przedmiotem Zamówienia:</w:t>
      </w:r>
    </w:p>
    <w:p w:rsidR="0051425A" w:rsidRDefault="0051425A" w:rsidP="0051425A">
      <w:pPr>
        <w:suppressAutoHyphens/>
        <w:snapToGrid w:val="0"/>
        <w:spacing w:after="0" w:line="280" w:lineRule="exact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tbl>
      <w:tblPr>
        <w:tblW w:w="9571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208"/>
        <w:gridCol w:w="1745"/>
        <w:gridCol w:w="2552"/>
      </w:tblGrid>
      <w:tr w:rsidR="0051425A" w:rsidTr="0051425A">
        <w:trPr>
          <w:trHeight w:val="71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A" w:rsidRPr="0051425A" w:rsidRDefault="0051425A">
            <w:pPr>
              <w:snapToGrid w:val="0"/>
              <w:spacing w:line="25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51425A">
              <w:rPr>
                <w:rFonts w:ascii="Arial" w:hAnsi="Arial" w:cs="Arial"/>
                <w:b/>
                <w:sz w:val="21"/>
                <w:szCs w:val="21"/>
              </w:rPr>
              <w:t>l.p.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A" w:rsidRPr="0051425A" w:rsidRDefault="0051425A">
            <w:pPr>
              <w:snapToGrid w:val="0"/>
              <w:spacing w:line="25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51425A">
              <w:rPr>
                <w:rFonts w:ascii="Arial" w:hAnsi="Arial" w:cs="Arial"/>
                <w:b/>
                <w:sz w:val="21"/>
                <w:szCs w:val="21"/>
              </w:rPr>
              <w:t>Asortyment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A" w:rsidRPr="00143629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3629">
              <w:rPr>
                <w:rFonts w:ascii="Arial" w:hAnsi="Arial" w:cs="Arial"/>
                <w:b/>
                <w:sz w:val="21"/>
                <w:szCs w:val="21"/>
              </w:rPr>
              <w:t>Ilość (t)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A" w:rsidRPr="0051425A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1425A">
              <w:rPr>
                <w:rFonts w:ascii="Arial" w:hAnsi="Arial" w:cs="Arial"/>
                <w:b/>
                <w:sz w:val="21"/>
                <w:szCs w:val="21"/>
              </w:rPr>
              <w:t>Minimalna ilość  zamówienia cząstkowego.</w:t>
            </w:r>
          </w:p>
        </w:tc>
      </w:tr>
      <w:tr w:rsidR="0051425A" w:rsidTr="0051425A">
        <w:trPr>
          <w:trHeight w:val="266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5A" w:rsidRPr="0051425A" w:rsidRDefault="0051425A" w:rsidP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Część</w:t>
            </w:r>
          </w:p>
          <w:p w:rsidR="0051425A" w:rsidRPr="0051425A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I</w:t>
            </w:r>
          </w:p>
          <w:p w:rsidR="0051425A" w:rsidRPr="0051425A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51425A" w:rsidRPr="0051425A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51425A" w:rsidRPr="0051425A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51425A" w:rsidRPr="0051425A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51425A" w:rsidRPr="0051425A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51425A" w:rsidRPr="0051425A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5A" w:rsidRPr="0051425A" w:rsidRDefault="0051425A">
            <w:pPr>
              <w:spacing w:line="25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51425A">
              <w:rPr>
                <w:rFonts w:ascii="Arial" w:hAnsi="Arial" w:cs="Arial"/>
                <w:b/>
                <w:sz w:val="21"/>
                <w:szCs w:val="21"/>
              </w:rPr>
              <w:t xml:space="preserve">Mieszanka dla przepiórek </w:t>
            </w:r>
          </w:p>
          <w:p w:rsidR="0051425A" w:rsidRPr="0051425A" w:rsidRDefault="0051425A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 xml:space="preserve"> - mielona (dla młodzieży)</w:t>
            </w:r>
          </w:p>
          <w:p w:rsidR="0051425A" w:rsidRPr="0051425A" w:rsidRDefault="0051425A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 xml:space="preserve"> - kruszonka (dla niosek)</w:t>
            </w:r>
          </w:p>
          <w:p w:rsidR="0051425A" w:rsidRPr="0051425A" w:rsidRDefault="0051425A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 xml:space="preserve">Skład  obu form:    </w:t>
            </w:r>
          </w:p>
          <w:p w:rsidR="0051425A" w:rsidRPr="0051425A" w:rsidRDefault="0051425A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 xml:space="preserve">       nie mniej niż:</w:t>
            </w:r>
          </w:p>
          <w:p w:rsidR="0051425A" w:rsidRPr="0051425A" w:rsidRDefault="0051425A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 xml:space="preserve">   Białko – 16 - 18,0 %</w:t>
            </w:r>
          </w:p>
          <w:p w:rsidR="0051425A" w:rsidRPr="0051425A" w:rsidRDefault="0051425A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 xml:space="preserve">   Włókno – max.- 4,0 %</w:t>
            </w:r>
          </w:p>
          <w:p w:rsidR="0051425A" w:rsidRPr="0051425A" w:rsidRDefault="0051425A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 xml:space="preserve">   Aminokwasy egzogenne</w:t>
            </w:r>
          </w:p>
          <w:p w:rsidR="0051425A" w:rsidRPr="0051425A" w:rsidRDefault="0051425A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 xml:space="preserve">   Makro- i mikroelementy</w:t>
            </w:r>
          </w:p>
          <w:p w:rsidR="0051425A" w:rsidRPr="0051425A" w:rsidRDefault="0051425A">
            <w:pPr>
              <w:snapToGrid w:val="0"/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5A" w:rsidRPr="00143629" w:rsidRDefault="0051425A">
            <w:pPr>
              <w:spacing w:line="25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1425A" w:rsidRPr="00143629" w:rsidRDefault="0051425A" w:rsidP="0051425A">
            <w:pPr>
              <w:spacing w:line="25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3629">
              <w:rPr>
                <w:rFonts w:ascii="Arial" w:hAnsi="Arial" w:cs="Arial"/>
                <w:b/>
                <w:sz w:val="21"/>
                <w:szCs w:val="21"/>
              </w:rPr>
              <w:t>2,0</w:t>
            </w:r>
          </w:p>
          <w:p w:rsidR="0051425A" w:rsidRPr="00143629" w:rsidRDefault="0051425A" w:rsidP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3629">
              <w:rPr>
                <w:rFonts w:ascii="Arial" w:hAnsi="Arial" w:cs="Arial"/>
                <w:b/>
                <w:sz w:val="21"/>
                <w:szCs w:val="21"/>
              </w:rPr>
              <w:t>4,0</w:t>
            </w:r>
          </w:p>
          <w:p w:rsidR="0051425A" w:rsidRPr="00143629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1425A" w:rsidRPr="00143629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1425A" w:rsidRPr="00143629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1425A" w:rsidRPr="00143629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1425A" w:rsidRPr="00143629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5A" w:rsidRPr="0051425A" w:rsidRDefault="0051425A">
            <w:pPr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51425A" w:rsidRPr="0051425A" w:rsidRDefault="0051425A">
            <w:pPr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51425A" w:rsidRPr="0051425A" w:rsidRDefault="0051425A">
            <w:pPr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 xml:space="preserve">Wg uzgodnień telefonicznych i </w:t>
            </w:r>
            <w:bookmarkStart w:id="0" w:name="_GoBack"/>
            <w:bookmarkEnd w:id="0"/>
            <w:r w:rsidRPr="0051425A">
              <w:rPr>
                <w:rFonts w:ascii="Arial" w:hAnsi="Arial" w:cs="Arial"/>
                <w:sz w:val="21"/>
                <w:szCs w:val="21"/>
              </w:rPr>
              <w:t>mailowych</w:t>
            </w:r>
          </w:p>
        </w:tc>
      </w:tr>
      <w:tr w:rsidR="0051425A" w:rsidTr="0051425A">
        <w:trPr>
          <w:trHeight w:val="83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A" w:rsidRPr="0051425A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Część</w:t>
            </w:r>
          </w:p>
          <w:p w:rsidR="0051425A" w:rsidRPr="0051425A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II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5A" w:rsidRPr="0051425A" w:rsidRDefault="0051425A">
            <w:pPr>
              <w:spacing w:line="25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51425A">
              <w:rPr>
                <w:rFonts w:ascii="Arial" w:hAnsi="Arial" w:cs="Arial"/>
                <w:b/>
                <w:sz w:val="21"/>
                <w:szCs w:val="21"/>
              </w:rPr>
              <w:t xml:space="preserve">Koncentrat białkowy NON GMO </w:t>
            </w:r>
          </w:p>
          <w:p w:rsidR="0051425A" w:rsidRPr="0051425A" w:rsidRDefault="0051425A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CERTYFIKAT VLOG</w:t>
            </w:r>
          </w:p>
          <w:p w:rsidR="0051425A" w:rsidRPr="0051425A" w:rsidRDefault="0051425A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Zawartość białka  min.42 %</w:t>
            </w:r>
          </w:p>
          <w:p w:rsidR="0051425A" w:rsidRPr="0051425A" w:rsidRDefault="0051425A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Bez dodatku mocznika</w:t>
            </w:r>
          </w:p>
          <w:p w:rsidR="0051425A" w:rsidRPr="0051425A" w:rsidRDefault="0051425A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5A" w:rsidRPr="00143629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1425A" w:rsidRPr="00143629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3629">
              <w:rPr>
                <w:rFonts w:ascii="Arial" w:hAnsi="Arial" w:cs="Arial"/>
                <w:b/>
                <w:sz w:val="21"/>
                <w:szCs w:val="21"/>
              </w:rPr>
              <w:t>40,0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A" w:rsidRPr="0051425A" w:rsidRDefault="0051425A" w:rsidP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Wg uzgodnień telefonicznych i mailowych</w:t>
            </w:r>
          </w:p>
        </w:tc>
      </w:tr>
      <w:tr w:rsidR="0051425A" w:rsidTr="0051425A">
        <w:trPr>
          <w:trHeight w:val="101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A" w:rsidRPr="0051425A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Część</w:t>
            </w:r>
          </w:p>
          <w:p w:rsidR="0051425A" w:rsidRPr="0051425A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III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5A" w:rsidRPr="0051425A" w:rsidRDefault="0051425A">
            <w:pPr>
              <w:spacing w:line="25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51425A">
              <w:rPr>
                <w:rFonts w:ascii="Arial" w:hAnsi="Arial" w:cs="Arial"/>
                <w:b/>
                <w:sz w:val="21"/>
                <w:szCs w:val="21"/>
              </w:rPr>
              <w:t>Granulat dla królików</w:t>
            </w:r>
          </w:p>
          <w:p w:rsidR="0051425A" w:rsidRPr="0051425A" w:rsidRDefault="0051425A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Skład nie mniej niż:</w:t>
            </w:r>
          </w:p>
          <w:p w:rsidR="0051425A" w:rsidRPr="0051425A" w:rsidRDefault="0051425A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 xml:space="preserve">Białko ogólne     –  16 - 18 %                                         </w:t>
            </w:r>
          </w:p>
          <w:p w:rsidR="0051425A" w:rsidRPr="0051425A" w:rsidRDefault="0051425A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Tłuszcz surowy   – 3 - 6 %</w:t>
            </w:r>
          </w:p>
          <w:p w:rsidR="0051425A" w:rsidRPr="0051425A" w:rsidRDefault="0051425A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Włókno surowe  – pow. 7%</w:t>
            </w:r>
          </w:p>
          <w:p w:rsidR="0051425A" w:rsidRPr="0051425A" w:rsidRDefault="0051425A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Popiół surowy - do  6 – 7 %</w:t>
            </w:r>
          </w:p>
          <w:p w:rsidR="0051425A" w:rsidRPr="0051425A" w:rsidRDefault="0051425A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5A" w:rsidRPr="00143629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1425A" w:rsidRPr="00143629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1425A" w:rsidRPr="00143629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3629">
              <w:rPr>
                <w:rFonts w:ascii="Arial" w:hAnsi="Arial" w:cs="Arial"/>
                <w:b/>
                <w:sz w:val="21"/>
                <w:szCs w:val="21"/>
              </w:rPr>
              <w:t>16,0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5A" w:rsidRPr="0051425A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51425A" w:rsidRPr="0051425A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51425A" w:rsidRPr="0051425A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Wg uzgodnień telefonicznych i mailowych</w:t>
            </w:r>
          </w:p>
        </w:tc>
      </w:tr>
      <w:tr w:rsidR="0051425A" w:rsidTr="0051425A">
        <w:trPr>
          <w:trHeight w:val="101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A" w:rsidRPr="0051425A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Część</w:t>
            </w:r>
          </w:p>
          <w:p w:rsidR="0051425A" w:rsidRPr="0051425A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IV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A" w:rsidRPr="0051425A" w:rsidRDefault="0051425A">
            <w:pPr>
              <w:spacing w:line="25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51425A">
              <w:rPr>
                <w:rFonts w:ascii="Arial" w:hAnsi="Arial" w:cs="Arial"/>
                <w:b/>
                <w:sz w:val="21"/>
                <w:szCs w:val="21"/>
              </w:rPr>
              <w:t>Otręby pszenne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5A" w:rsidRPr="00143629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1425A" w:rsidRPr="00143629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3629">
              <w:rPr>
                <w:rFonts w:ascii="Arial" w:hAnsi="Arial" w:cs="Arial"/>
                <w:b/>
                <w:sz w:val="21"/>
                <w:szCs w:val="21"/>
              </w:rPr>
              <w:t>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A" w:rsidRPr="0051425A" w:rsidRDefault="0051425A" w:rsidP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Wg uzgodnień telefonicznych i mailowych</w:t>
            </w:r>
          </w:p>
        </w:tc>
      </w:tr>
      <w:tr w:rsidR="0051425A" w:rsidTr="0051425A">
        <w:trPr>
          <w:trHeight w:val="101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A" w:rsidRPr="0051425A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Część</w:t>
            </w:r>
          </w:p>
          <w:p w:rsidR="0051425A" w:rsidRPr="0051425A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V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5A" w:rsidRPr="0051425A" w:rsidRDefault="0051425A" w:rsidP="0051425A">
            <w:pPr>
              <w:spacing w:line="256" w:lineRule="auto"/>
              <w:ind w:left="143"/>
              <w:rPr>
                <w:rFonts w:ascii="Arial" w:hAnsi="Arial" w:cs="Arial"/>
                <w:b/>
                <w:sz w:val="21"/>
                <w:szCs w:val="21"/>
              </w:rPr>
            </w:pPr>
            <w:r w:rsidRPr="0051425A">
              <w:rPr>
                <w:rFonts w:ascii="Arial" w:hAnsi="Arial" w:cs="Arial"/>
                <w:b/>
                <w:color w:val="000000"/>
                <w:sz w:val="21"/>
                <w:szCs w:val="21"/>
              </w:rPr>
              <w:t>Makuch Rzepakowy</w:t>
            </w:r>
            <w:r w:rsidRPr="0051425A">
              <w:rPr>
                <w:rFonts w:ascii="Arial" w:hAnsi="Arial" w:cs="Arial"/>
                <w:b/>
                <w:sz w:val="21"/>
                <w:szCs w:val="21"/>
              </w:rPr>
              <w:t xml:space="preserve"> – NON GMO</w:t>
            </w:r>
          </w:p>
          <w:p w:rsidR="0051425A" w:rsidRPr="0051425A" w:rsidRDefault="0051425A" w:rsidP="0051425A">
            <w:pPr>
              <w:spacing w:line="256" w:lineRule="auto"/>
              <w:ind w:left="143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CERTYFIKAT VLOG</w:t>
            </w:r>
          </w:p>
          <w:p w:rsidR="0051425A" w:rsidRPr="0051425A" w:rsidRDefault="0051425A" w:rsidP="0051425A">
            <w:pPr>
              <w:spacing w:line="256" w:lineRule="auto"/>
              <w:ind w:left="143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Skład:</w:t>
            </w:r>
          </w:p>
          <w:p w:rsidR="0051425A" w:rsidRPr="0051425A" w:rsidRDefault="0051425A" w:rsidP="0051425A">
            <w:pPr>
              <w:spacing w:line="256" w:lineRule="auto"/>
              <w:ind w:left="143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Białko 30-36%</w:t>
            </w:r>
          </w:p>
          <w:p w:rsidR="0051425A" w:rsidRPr="0051425A" w:rsidRDefault="0051425A" w:rsidP="0051425A">
            <w:pPr>
              <w:spacing w:line="256" w:lineRule="auto"/>
              <w:ind w:left="143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Tłuszcz 7-11%</w:t>
            </w:r>
          </w:p>
          <w:p w:rsidR="0051425A" w:rsidRPr="0051425A" w:rsidRDefault="0051425A" w:rsidP="0051425A">
            <w:pPr>
              <w:spacing w:line="256" w:lineRule="auto"/>
              <w:ind w:left="143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Przeznaczone do spożycia przez przeżuwacze VAT-8%.</w:t>
            </w:r>
          </w:p>
          <w:p w:rsidR="0051425A" w:rsidRPr="0051425A" w:rsidRDefault="0051425A" w:rsidP="0051425A">
            <w:pPr>
              <w:spacing w:line="256" w:lineRule="auto"/>
              <w:ind w:left="143"/>
              <w:rPr>
                <w:rFonts w:ascii="Arial" w:hAnsi="Arial" w:cs="Arial"/>
                <w:sz w:val="21"/>
                <w:szCs w:val="21"/>
              </w:rPr>
            </w:pPr>
          </w:p>
          <w:p w:rsidR="0051425A" w:rsidRPr="0051425A" w:rsidRDefault="0051425A">
            <w:pPr>
              <w:spacing w:line="25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A" w:rsidRPr="00143629" w:rsidRDefault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  <w:r w:rsidRPr="00143629">
              <w:rPr>
                <w:rFonts w:ascii="Arial" w:hAnsi="Arial" w:cs="Arial"/>
                <w:b/>
                <w:sz w:val="21"/>
                <w:szCs w:val="21"/>
              </w:rPr>
              <w:t>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A" w:rsidRPr="0051425A" w:rsidRDefault="0051425A" w:rsidP="0051425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1425A">
              <w:rPr>
                <w:rFonts w:ascii="Arial" w:hAnsi="Arial" w:cs="Arial"/>
                <w:sz w:val="21"/>
                <w:szCs w:val="21"/>
              </w:rPr>
              <w:t>Wg uzgodnień telefonicznych i mailowych</w:t>
            </w:r>
          </w:p>
        </w:tc>
      </w:tr>
    </w:tbl>
    <w:p w:rsidR="0051425A" w:rsidRPr="0051425A" w:rsidRDefault="0051425A" w:rsidP="0051425A">
      <w:pPr>
        <w:suppressAutoHyphens/>
        <w:snapToGrid w:val="0"/>
        <w:spacing w:after="0" w:line="280" w:lineRule="exact"/>
        <w:ind w:left="284" w:hanging="284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:rsidR="0051425A" w:rsidRPr="0051425A" w:rsidRDefault="0051425A" w:rsidP="0051425A">
      <w:pPr>
        <w:suppressAutoHyphens/>
        <w:snapToGrid w:val="0"/>
        <w:spacing w:after="0" w:line="280" w:lineRule="exact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51425A" w:rsidRPr="0051425A" w:rsidRDefault="0051425A" w:rsidP="0051425A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80" w:lineRule="exact"/>
        <w:jc w:val="both"/>
        <w:rPr>
          <w:rFonts w:ascii="Arial" w:eastAsia="Times New Roman" w:hAnsi="Arial" w:cs="Arial"/>
          <w:spacing w:val="-3"/>
          <w:sz w:val="21"/>
          <w:szCs w:val="21"/>
          <w:lang w:eastAsia="ar-SA"/>
        </w:rPr>
      </w:pPr>
    </w:p>
    <w:p w:rsidR="0051425A" w:rsidRPr="0051425A" w:rsidRDefault="0051425A" w:rsidP="0051425A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80" w:lineRule="exact"/>
        <w:jc w:val="both"/>
        <w:rPr>
          <w:rFonts w:ascii="Arial" w:eastAsia="Times New Roman" w:hAnsi="Arial" w:cs="Arial"/>
          <w:spacing w:val="-3"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spacing w:val="-3"/>
          <w:sz w:val="21"/>
          <w:szCs w:val="21"/>
          <w:lang w:eastAsia="ar-SA"/>
        </w:rPr>
        <w:t xml:space="preserve">Uwaga : </w:t>
      </w:r>
    </w:p>
    <w:p w:rsidR="0051425A" w:rsidRPr="0051425A" w:rsidRDefault="0051425A" w:rsidP="0051425A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80" w:lineRule="exact"/>
        <w:jc w:val="both"/>
        <w:rPr>
          <w:rFonts w:ascii="Arial" w:eastAsia="Times New Roman" w:hAnsi="Arial" w:cs="Arial"/>
          <w:spacing w:val="-3"/>
          <w:sz w:val="21"/>
          <w:szCs w:val="21"/>
          <w:lang w:eastAsia="ar-SA"/>
        </w:rPr>
      </w:pPr>
      <w:r w:rsidRPr="0051425A">
        <w:rPr>
          <w:rFonts w:ascii="Arial" w:eastAsia="Times New Roman" w:hAnsi="Arial" w:cs="Arial"/>
          <w:spacing w:val="-3"/>
          <w:sz w:val="21"/>
          <w:szCs w:val="21"/>
          <w:lang w:eastAsia="ar-SA"/>
        </w:rPr>
        <w:t>1)</w:t>
      </w:r>
      <w:r w:rsidRPr="0051425A">
        <w:rPr>
          <w:rFonts w:ascii="Arial" w:eastAsia="Times New Roman" w:hAnsi="Arial" w:cs="Arial"/>
          <w:spacing w:val="-3"/>
          <w:sz w:val="21"/>
          <w:szCs w:val="21"/>
          <w:lang w:eastAsia="ar-SA"/>
        </w:rPr>
        <w:tab/>
        <w:t>Wszelkie nazwy własne służą doprecyzowaniu opisu przedmiotu zamówienia. Wykonawca   może zastosować wskazany lub równoważny, inny produkt spełniający wymogi jakościowe oraz posiadający właściwości i cechy nie gorsze niż określone w opisie przedmiotu zamówienia (tj. Załącznik nr 1  do SIWZ). Wykonawca, który powoła się na rozwiązania równoważne opisanym przez Zamawiającego jest obowiązany wskazać, że oferowane przez niego produkty spełniają wymagania określone w SIWZ. W tym celu Wykonawca może załączyć do oferty ulotki, foldery lub inne dokumenty zawierające dane oferowanego produktu lub może w inny sposób wskazać jego równoważność.</w:t>
      </w:r>
    </w:p>
    <w:p w:rsidR="0051425A" w:rsidRPr="0051425A" w:rsidRDefault="0051425A" w:rsidP="0051425A">
      <w:pPr>
        <w:suppressAutoHyphens/>
        <w:spacing w:after="0" w:line="280" w:lineRule="exact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:rsidR="0051425A" w:rsidRPr="0051425A" w:rsidRDefault="0051425A" w:rsidP="0051425A">
      <w:pPr>
        <w:suppressAutoHyphens/>
        <w:spacing w:after="0" w:line="280" w:lineRule="exact"/>
        <w:rPr>
          <w:rFonts w:ascii="Arial" w:eastAsia="Times New Roman" w:hAnsi="Arial" w:cs="Arial"/>
          <w:sz w:val="21"/>
          <w:szCs w:val="21"/>
          <w:lang w:eastAsia="ar-SA"/>
        </w:rPr>
      </w:pPr>
    </w:p>
    <w:p w:rsidR="00DF0C12" w:rsidRDefault="00DF0C12">
      <w:pPr>
        <w:tabs>
          <w:tab w:val="left" w:pos="708"/>
        </w:tabs>
        <w:suppressAutoHyphens/>
        <w:spacing w:after="0" w:line="240" w:lineRule="auto"/>
        <w:rPr>
          <w:rFonts w:ascii="Arial" w:eastAsia="Arial" w:hAnsi="Arial" w:cs="Arial"/>
        </w:rPr>
      </w:pPr>
    </w:p>
    <w:sectPr w:rsidR="00DF0C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E19" w:rsidRDefault="00CE4E19" w:rsidP="00B846A5">
      <w:pPr>
        <w:spacing w:after="0" w:line="240" w:lineRule="auto"/>
      </w:pPr>
      <w:r>
        <w:separator/>
      </w:r>
    </w:p>
  </w:endnote>
  <w:endnote w:type="continuationSeparator" w:id="0">
    <w:p w:rsidR="00CE4E19" w:rsidRDefault="00CE4E19" w:rsidP="00B8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E19" w:rsidRDefault="00CE4E19" w:rsidP="00B846A5">
      <w:pPr>
        <w:spacing w:after="0" w:line="240" w:lineRule="auto"/>
      </w:pPr>
      <w:r>
        <w:separator/>
      </w:r>
    </w:p>
  </w:footnote>
  <w:footnote w:type="continuationSeparator" w:id="0">
    <w:p w:rsidR="00CE4E19" w:rsidRDefault="00CE4E19" w:rsidP="00B8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A5" w:rsidRPr="0089497F" w:rsidRDefault="0051425A" w:rsidP="00B846A5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sprawy: DAZ-2401/3/20</w:t>
    </w:r>
    <w:r w:rsidR="00B846A5">
      <w:rPr>
        <w:rFonts w:ascii="Arial" w:hAnsi="Arial" w:cs="Arial"/>
        <w:sz w:val="18"/>
        <w:szCs w:val="18"/>
      </w:rPr>
      <w:t>/ZD</w:t>
    </w:r>
  </w:p>
  <w:p w:rsidR="00B846A5" w:rsidRDefault="00B846A5">
    <w:pPr>
      <w:pStyle w:val="Nagwek"/>
    </w:pPr>
  </w:p>
  <w:p w:rsidR="00B846A5" w:rsidRDefault="00B846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EBA"/>
    <w:multiLevelType w:val="hybridMultilevel"/>
    <w:tmpl w:val="BE24E2C0"/>
    <w:lvl w:ilvl="0" w:tplc="906AA8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2F0B"/>
    <w:multiLevelType w:val="hybridMultilevel"/>
    <w:tmpl w:val="CAC0B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45849"/>
    <w:multiLevelType w:val="multilevel"/>
    <w:tmpl w:val="6562E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69201F"/>
    <w:multiLevelType w:val="multilevel"/>
    <w:tmpl w:val="FDA8C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6D14AC"/>
    <w:multiLevelType w:val="hybridMultilevel"/>
    <w:tmpl w:val="6EB2FDB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9D33D7"/>
    <w:multiLevelType w:val="hybridMultilevel"/>
    <w:tmpl w:val="F7CE66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281FB4"/>
    <w:multiLevelType w:val="multilevel"/>
    <w:tmpl w:val="CADCE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0C12"/>
    <w:rsid w:val="00143629"/>
    <w:rsid w:val="001A4D31"/>
    <w:rsid w:val="00203E22"/>
    <w:rsid w:val="004A781D"/>
    <w:rsid w:val="0051425A"/>
    <w:rsid w:val="00791A7E"/>
    <w:rsid w:val="007A565F"/>
    <w:rsid w:val="00A246BE"/>
    <w:rsid w:val="00B846A5"/>
    <w:rsid w:val="00CE4E19"/>
    <w:rsid w:val="00D51C0D"/>
    <w:rsid w:val="00D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97CE"/>
  <w15:docId w15:val="{8FDBF622-5823-4006-A1E3-AA826A67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65F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8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846A5"/>
  </w:style>
  <w:style w:type="paragraph" w:styleId="Stopka">
    <w:name w:val="footer"/>
    <w:basedOn w:val="Normalny"/>
    <w:link w:val="StopkaZnak"/>
    <w:uiPriority w:val="99"/>
    <w:unhideWhenUsed/>
    <w:rsid w:val="00B8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570</Words>
  <Characters>3425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Banasiewicz</cp:lastModifiedBy>
  <cp:revision>11</cp:revision>
  <dcterms:created xsi:type="dcterms:W3CDTF">2019-04-08T08:34:00Z</dcterms:created>
  <dcterms:modified xsi:type="dcterms:W3CDTF">2020-04-06T20:04:00Z</dcterms:modified>
</cp:coreProperties>
</file>