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36" w:rsidRPr="00232C7E" w:rsidRDefault="00D64436" w:rsidP="00D64436">
      <w:pPr>
        <w:pStyle w:val="Tekstpodstawowy"/>
        <w:tabs>
          <w:tab w:val="clear" w:pos="-2977"/>
        </w:tabs>
        <w:ind w:right="-284"/>
        <w:rPr>
          <w:b/>
          <w:bCs/>
        </w:rPr>
      </w:pPr>
    </w:p>
    <w:p w:rsidR="00A703C6" w:rsidRDefault="00D64436" w:rsidP="00D64436">
      <w:pPr>
        <w:jc w:val="center"/>
      </w:pPr>
      <w:r w:rsidRPr="00232C7E">
        <w:rPr>
          <w:b/>
          <w:sz w:val="28"/>
        </w:rPr>
        <w:t>OPIS  PRZEDMIOTU ZAMÓWIENIA</w:t>
      </w:r>
      <w:r w:rsidRPr="00232C7E">
        <w:t xml:space="preserve">  </w:t>
      </w:r>
    </w:p>
    <w:p w:rsidR="00A703C6" w:rsidRDefault="00A703C6" w:rsidP="00D64436">
      <w:pPr>
        <w:jc w:val="center"/>
      </w:pPr>
    </w:p>
    <w:p w:rsidR="00D64436" w:rsidRPr="00232C7E" w:rsidRDefault="00D64436" w:rsidP="00D64436">
      <w:pPr>
        <w:jc w:val="center"/>
      </w:pPr>
      <w:r w:rsidRPr="00232C7E">
        <w:t xml:space="preserve"> </w:t>
      </w:r>
    </w:p>
    <w:p w:rsidR="00A703C6" w:rsidRPr="00E83CE6" w:rsidRDefault="00A703C6" w:rsidP="00361EBA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Przedmiotem Zamówienia jest sukcesywna dostawa </w:t>
      </w:r>
      <w:r w:rsidR="009076A0">
        <w:rPr>
          <w:rFonts w:ascii="Arial" w:eastAsia="Arial" w:hAnsi="Arial" w:cs="Arial"/>
          <w:sz w:val="21"/>
          <w:szCs w:val="21"/>
        </w:rPr>
        <w:t xml:space="preserve">nawozów </w:t>
      </w:r>
      <w:r w:rsidRPr="00E83CE6">
        <w:rPr>
          <w:rFonts w:ascii="Arial" w:eastAsia="Arial" w:hAnsi="Arial" w:cs="Arial"/>
          <w:sz w:val="21"/>
          <w:szCs w:val="21"/>
        </w:rPr>
        <w:t xml:space="preserve">dla Zakładu Doświadczalnego Instytutu Genetyki i </w:t>
      </w:r>
      <w:r>
        <w:rPr>
          <w:rFonts w:ascii="Arial" w:eastAsia="Arial" w:hAnsi="Arial" w:cs="Arial"/>
          <w:sz w:val="21"/>
          <w:szCs w:val="21"/>
        </w:rPr>
        <w:t>Biotechnologii</w:t>
      </w:r>
      <w:r w:rsidRPr="00E83CE6">
        <w:rPr>
          <w:rFonts w:ascii="Arial" w:eastAsia="Arial" w:hAnsi="Arial" w:cs="Arial"/>
          <w:sz w:val="21"/>
          <w:szCs w:val="21"/>
        </w:rPr>
        <w:t xml:space="preserve"> Zwierząt PAN.</w:t>
      </w:r>
    </w:p>
    <w:p w:rsidR="00A703C6" w:rsidRPr="00E83CE6" w:rsidRDefault="00A703C6" w:rsidP="00A703C6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Symbol klasyfikacyjny wg Wspólnego Słownika Zamówień CPV: </w:t>
      </w:r>
    </w:p>
    <w:p w:rsidR="009076A0" w:rsidRDefault="009076A0" w:rsidP="009076A0">
      <w:pPr>
        <w:suppressAutoHyphens w:val="0"/>
        <w:spacing w:line="276" w:lineRule="auto"/>
        <w:ind w:firstLine="708"/>
        <w:contextualSpacing/>
        <w:jc w:val="both"/>
        <w:rPr>
          <w:rFonts w:ascii="Arial" w:eastAsia="Calibri" w:hAnsi="Arial" w:cs="Arial"/>
          <w:bCs/>
          <w:sz w:val="20"/>
          <w:lang w:val="x-none" w:eastAsia="x-none"/>
        </w:rPr>
      </w:pPr>
      <w:r w:rsidRPr="00E32D63">
        <w:rPr>
          <w:rFonts w:ascii="Arial" w:eastAsia="Calibri" w:hAnsi="Arial" w:cs="Arial"/>
          <w:bCs/>
          <w:sz w:val="20"/>
          <w:lang w:val="x-none" w:eastAsia="x-none"/>
        </w:rPr>
        <w:t>24440000-0 – nawozy różne</w:t>
      </w:r>
      <w:r w:rsidRPr="00E32D63">
        <w:rPr>
          <w:rFonts w:ascii="Arial" w:eastAsia="Calibri" w:hAnsi="Arial" w:cs="Arial"/>
          <w:bCs/>
          <w:sz w:val="20"/>
          <w:lang w:eastAsia="x-none"/>
        </w:rPr>
        <w:t>;</w:t>
      </w:r>
    </w:p>
    <w:p w:rsidR="009076A0" w:rsidRDefault="009076A0" w:rsidP="009076A0">
      <w:pPr>
        <w:suppressAutoHyphens w:val="0"/>
        <w:spacing w:line="276" w:lineRule="auto"/>
        <w:ind w:firstLine="708"/>
        <w:contextualSpacing/>
        <w:jc w:val="both"/>
        <w:rPr>
          <w:rFonts w:ascii="Arial" w:eastAsia="Calibri" w:hAnsi="Arial" w:cs="Arial"/>
          <w:bCs/>
          <w:sz w:val="20"/>
          <w:lang w:eastAsia="x-none"/>
        </w:rPr>
      </w:pPr>
      <w:r w:rsidRPr="00E32D63">
        <w:rPr>
          <w:rFonts w:ascii="Arial" w:eastAsia="Calibri" w:hAnsi="Arial" w:cs="Arial"/>
          <w:bCs/>
          <w:sz w:val="20"/>
          <w:lang w:val="x-none" w:eastAsia="x-none"/>
        </w:rPr>
        <w:t xml:space="preserve">24410000-1 – nawozy </w:t>
      </w:r>
      <w:r w:rsidRPr="00E32D63">
        <w:rPr>
          <w:rFonts w:ascii="Arial" w:eastAsia="Calibri" w:hAnsi="Arial" w:cs="Arial"/>
          <w:bCs/>
          <w:sz w:val="20"/>
          <w:lang w:eastAsia="x-none"/>
        </w:rPr>
        <w:t>azotowe</w:t>
      </w:r>
    </w:p>
    <w:p w:rsidR="00A703C6" w:rsidRPr="00E83CE6" w:rsidRDefault="00A703C6" w:rsidP="009076A0">
      <w:pPr>
        <w:tabs>
          <w:tab w:val="left" w:pos="708"/>
        </w:tabs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b/>
          <w:sz w:val="21"/>
          <w:szCs w:val="21"/>
        </w:rPr>
        <w:tab/>
      </w:r>
    </w:p>
    <w:p w:rsidR="00A703C6" w:rsidRPr="00E83CE6" w:rsidRDefault="00A703C6" w:rsidP="00A703C6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>Produkty będące przedmiotem Zamówienia winny być oznakowane właściwymi, oryginalnymi etykietami z podaniem niezbędnych parametrów tych produktów.</w:t>
      </w:r>
    </w:p>
    <w:p w:rsidR="00A703C6" w:rsidRPr="00E83CE6" w:rsidRDefault="00A703C6" w:rsidP="00A703C6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Dostawa przedmiotu Zamówienia </w:t>
      </w:r>
      <w:r>
        <w:rPr>
          <w:rFonts w:ascii="Arial" w:eastAsia="Arial" w:hAnsi="Arial" w:cs="Arial"/>
          <w:sz w:val="21"/>
          <w:szCs w:val="21"/>
        </w:rPr>
        <w:t>będzie realizowana</w:t>
      </w:r>
      <w:r w:rsidRPr="006962B6">
        <w:rPr>
          <w:rFonts w:ascii="Arial" w:eastAsia="Arial" w:hAnsi="Arial" w:cs="Arial"/>
          <w:sz w:val="21"/>
          <w:szCs w:val="21"/>
        </w:rPr>
        <w:t xml:space="preserve"> w ciągu maksymalnie </w:t>
      </w:r>
      <w:r w:rsidRPr="006962B6">
        <w:rPr>
          <w:rFonts w:ascii="Arial" w:eastAsia="Arial" w:hAnsi="Arial" w:cs="Arial"/>
          <w:b/>
          <w:bCs/>
          <w:sz w:val="21"/>
          <w:szCs w:val="21"/>
        </w:rPr>
        <w:t xml:space="preserve">7 dni </w:t>
      </w:r>
      <w:r w:rsidRPr="006962B6">
        <w:rPr>
          <w:rFonts w:ascii="Arial" w:eastAsia="Arial" w:hAnsi="Arial" w:cs="Arial"/>
          <w:b/>
          <w:bCs/>
          <w:sz w:val="21"/>
          <w:szCs w:val="21"/>
        </w:rPr>
        <w:br/>
      </w:r>
      <w:r w:rsidRPr="006962B6">
        <w:rPr>
          <w:rFonts w:ascii="Arial" w:eastAsia="Arial" w:hAnsi="Arial" w:cs="Arial"/>
          <w:sz w:val="21"/>
          <w:szCs w:val="21"/>
        </w:rPr>
        <w:t>od momentu złożenia zamówienia</w:t>
      </w:r>
      <w:r>
        <w:rPr>
          <w:rFonts w:ascii="Arial" w:eastAsia="Arial" w:hAnsi="Arial" w:cs="Arial"/>
          <w:sz w:val="21"/>
          <w:szCs w:val="21"/>
        </w:rPr>
        <w:t xml:space="preserve"> i</w:t>
      </w:r>
      <w:r w:rsidRPr="006962B6">
        <w:rPr>
          <w:rFonts w:ascii="Arial" w:eastAsia="Arial" w:hAnsi="Arial" w:cs="Arial"/>
          <w:sz w:val="21"/>
          <w:szCs w:val="21"/>
        </w:rPr>
        <w:t xml:space="preserve"> </w:t>
      </w:r>
      <w:r w:rsidRPr="00E83CE6">
        <w:rPr>
          <w:rFonts w:ascii="Arial" w:eastAsia="Arial" w:hAnsi="Arial" w:cs="Arial"/>
          <w:sz w:val="21"/>
          <w:szCs w:val="21"/>
        </w:rPr>
        <w:t xml:space="preserve">odbędzie się do gospodarstw Zakładu Doświadczalnego Instytutu Genetyki i </w:t>
      </w:r>
      <w:r>
        <w:rPr>
          <w:rFonts w:ascii="Arial" w:eastAsia="Arial" w:hAnsi="Arial" w:cs="Arial"/>
          <w:sz w:val="21"/>
          <w:szCs w:val="21"/>
        </w:rPr>
        <w:t>Biotechnologii</w:t>
      </w:r>
      <w:r w:rsidRPr="00E83CE6">
        <w:rPr>
          <w:rFonts w:ascii="Arial" w:eastAsia="Arial" w:hAnsi="Arial" w:cs="Arial"/>
          <w:sz w:val="21"/>
          <w:szCs w:val="21"/>
        </w:rPr>
        <w:t xml:space="preserve"> Zwierząt PAN:</w:t>
      </w:r>
    </w:p>
    <w:p w:rsidR="00A703C6" w:rsidRPr="00941EBE" w:rsidRDefault="00A703C6" w:rsidP="00A703C6">
      <w:pPr>
        <w:numPr>
          <w:ilvl w:val="0"/>
          <w:numId w:val="9"/>
        </w:numPr>
        <w:tabs>
          <w:tab w:val="left" w:pos="708"/>
        </w:tabs>
        <w:spacing w:after="160" w:line="256" w:lineRule="auto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Adres gospodarstwa: Kosów, ul. Karasia 53, 05 -552 Magdalenka, kontakt: </w:t>
      </w:r>
    </w:p>
    <w:p w:rsidR="00A703C6" w:rsidRPr="00941EBE" w:rsidRDefault="00A703C6" w:rsidP="00A703C6">
      <w:pPr>
        <w:tabs>
          <w:tab w:val="left" w:pos="708"/>
        </w:tabs>
        <w:spacing w:after="160" w:line="256" w:lineRule="auto"/>
        <w:ind w:left="1440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>Pan Sylwester Marczak, tel. 602 764</w:t>
      </w:r>
      <w:r w:rsidRPr="00941EBE">
        <w:rPr>
          <w:rFonts w:ascii="Arial" w:eastAsia="Arial" w:hAnsi="Arial" w:cs="Arial"/>
          <w:sz w:val="21"/>
          <w:szCs w:val="21"/>
        </w:rPr>
        <w:t> </w:t>
      </w:r>
      <w:r w:rsidRPr="00E83CE6">
        <w:rPr>
          <w:rFonts w:ascii="Arial" w:eastAsia="Arial" w:hAnsi="Arial" w:cs="Arial"/>
          <w:sz w:val="21"/>
          <w:szCs w:val="21"/>
        </w:rPr>
        <w:t>131.</w:t>
      </w:r>
    </w:p>
    <w:p w:rsidR="00A703C6" w:rsidRPr="00E83CE6" w:rsidRDefault="00A703C6" w:rsidP="00A703C6">
      <w:pPr>
        <w:tabs>
          <w:tab w:val="left" w:pos="708"/>
        </w:tabs>
        <w:spacing w:after="160" w:line="256" w:lineRule="auto"/>
        <w:ind w:left="1440"/>
        <w:contextualSpacing/>
        <w:jc w:val="both"/>
        <w:rPr>
          <w:rFonts w:ascii="Arial" w:eastAsia="Arial" w:hAnsi="Arial" w:cs="Arial"/>
          <w:sz w:val="21"/>
          <w:szCs w:val="21"/>
        </w:rPr>
      </w:pPr>
    </w:p>
    <w:p w:rsidR="00A703C6" w:rsidRPr="00A703C6" w:rsidRDefault="00A703C6" w:rsidP="00A703C6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Termin </w:t>
      </w:r>
      <w:r w:rsidRPr="00A703C6">
        <w:rPr>
          <w:rFonts w:ascii="Arial" w:eastAsia="Arial" w:hAnsi="Arial" w:cs="Arial"/>
          <w:sz w:val="21"/>
          <w:szCs w:val="21"/>
        </w:rPr>
        <w:t xml:space="preserve">realizacji Zamówienia: </w:t>
      </w:r>
    </w:p>
    <w:p w:rsidR="00A703C6" w:rsidRPr="00A703C6" w:rsidRDefault="00A703C6" w:rsidP="00361EBA">
      <w:pPr>
        <w:spacing w:line="276" w:lineRule="auto"/>
        <w:ind w:left="708" w:firstLine="10"/>
        <w:rPr>
          <w:rFonts w:ascii="Arial" w:hAnsi="Arial" w:cs="Arial"/>
          <w:sz w:val="21"/>
          <w:szCs w:val="21"/>
        </w:rPr>
      </w:pPr>
      <w:r w:rsidRPr="00A703C6">
        <w:rPr>
          <w:rFonts w:ascii="Arial" w:hAnsi="Arial" w:cs="Arial"/>
          <w:sz w:val="21"/>
          <w:szCs w:val="21"/>
        </w:rPr>
        <w:t xml:space="preserve">Zmówienie będzie realizowane sukcesywnie od dnia </w:t>
      </w:r>
      <w:r w:rsidR="00361EBA">
        <w:rPr>
          <w:rFonts w:ascii="Arial" w:hAnsi="Arial" w:cs="Arial"/>
          <w:sz w:val="21"/>
          <w:szCs w:val="21"/>
        </w:rPr>
        <w:t>podpisania umowy</w:t>
      </w:r>
      <w:r w:rsidR="00B573ED">
        <w:rPr>
          <w:rFonts w:ascii="Arial" w:hAnsi="Arial" w:cs="Arial"/>
          <w:b/>
          <w:sz w:val="21"/>
          <w:szCs w:val="21"/>
        </w:rPr>
        <w:t xml:space="preserve"> </w:t>
      </w:r>
      <w:r w:rsidRPr="00A703C6">
        <w:rPr>
          <w:rFonts w:ascii="Arial" w:hAnsi="Arial" w:cs="Arial"/>
          <w:b/>
          <w:sz w:val="21"/>
          <w:szCs w:val="21"/>
        </w:rPr>
        <w:t xml:space="preserve">do </w:t>
      </w:r>
      <w:r w:rsidR="00361EBA">
        <w:rPr>
          <w:rFonts w:ascii="Arial" w:hAnsi="Arial" w:cs="Arial"/>
          <w:b/>
          <w:sz w:val="21"/>
          <w:szCs w:val="21"/>
        </w:rPr>
        <w:t>30-09</w:t>
      </w:r>
      <w:r w:rsidRPr="00A703C6">
        <w:rPr>
          <w:rFonts w:ascii="Arial" w:hAnsi="Arial" w:cs="Arial"/>
          <w:b/>
          <w:sz w:val="21"/>
          <w:szCs w:val="21"/>
        </w:rPr>
        <w:t>-2021.</w:t>
      </w:r>
      <w:r w:rsidRPr="00A703C6">
        <w:rPr>
          <w:rFonts w:ascii="Arial" w:hAnsi="Arial" w:cs="Arial"/>
          <w:sz w:val="21"/>
          <w:szCs w:val="21"/>
        </w:rPr>
        <w:t xml:space="preserve">          </w:t>
      </w:r>
    </w:p>
    <w:p w:rsidR="00A703C6" w:rsidRPr="00E83CE6" w:rsidRDefault="00A703C6" w:rsidP="00A703C6">
      <w:pPr>
        <w:spacing w:line="276" w:lineRule="auto"/>
        <w:ind w:firstLine="658"/>
        <w:rPr>
          <w:sz w:val="21"/>
          <w:szCs w:val="21"/>
        </w:rPr>
      </w:pPr>
    </w:p>
    <w:p w:rsidR="00A703C6" w:rsidRPr="00941EBE" w:rsidRDefault="00A703C6" w:rsidP="00A703C6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Termin płatności za przedmiot Zamówienia: </w:t>
      </w:r>
    </w:p>
    <w:p w:rsidR="00A703C6" w:rsidRPr="00941EBE" w:rsidRDefault="00A703C6" w:rsidP="00A703C6">
      <w:pPr>
        <w:pStyle w:val="Tekstpodstawowy3"/>
        <w:tabs>
          <w:tab w:val="left" w:pos="708"/>
        </w:tabs>
        <w:spacing w:after="0"/>
        <w:ind w:left="658"/>
        <w:jc w:val="both"/>
        <w:rPr>
          <w:rFonts w:ascii="Arial" w:hAnsi="Arial" w:cs="Arial"/>
          <w:sz w:val="21"/>
          <w:szCs w:val="21"/>
        </w:rPr>
      </w:pPr>
      <w:r w:rsidRPr="00941EBE">
        <w:rPr>
          <w:rFonts w:ascii="Arial" w:hAnsi="Arial" w:cs="Arial"/>
          <w:sz w:val="21"/>
          <w:szCs w:val="21"/>
        </w:rPr>
        <w:t>30 dni po otrzymaniu faktury VAT przez Zamawiającego.</w:t>
      </w:r>
    </w:p>
    <w:p w:rsidR="00A703C6" w:rsidRPr="00941EBE" w:rsidRDefault="00A703C6" w:rsidP="00A703C6">
      <w:pPr>
        <w:pStyle w:val="Tekstpodstawowy3"/>
        <w:tabs>
          <w:tab w:val="left" w:pos="708"/>
        </w:tabs>
        <w:spacing w:after="0"/>
        <w:ind w:left="658"/>
        <w:jc w:val="both"/>
        <w:rPr>
          <w:rFonts w:ascii="Arial" w:hAnsi="Arial" w:cs="Arial"/>
          <w:b/>
          <w:sz w:val="21"/>
          <w:szCs w:val="21"/>
        </w:rPr>
      </w:pPr>
    </w:p>
    <w:p w:rsidR="00A703C6" w:rsidRPr="00E83CE6" w:rsidRDefault="00A703C6" w:rsidP="00A703C6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>Koszty oraz organizacja transportu i dostawy przedmiotu Zamówienia – po stronie Wykonawcy.</w:t>
      </w:r>
    </w:p>
    <w:p w:rsidR="00A703C6" w:rsidRPr="00E83CE6" w:rsidRDefault="00A703C6" w:rsidP="00A703C6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>Rozładunek przedmiotu Zamówienia – po stronie Zamawiającego.</w:t>
      </w:r>
    </w:p>
    <w:p w:rsidR="00A703C6" w:rsidRDefault="00A77B8C" w:rsidP="00A703C6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Zamówienie </w:t>
      </w:r>
      <w:r w:rsidR="00BB5B7F">
        <w:rPr>
          <w:rFonts w:ascii="Arial" w:eastAsia="Arial" w:hAnsi="Arial" w:cs="Arial"/>
          <w:sz w:val="21"/>
          <w:szCs w:val="21"/>
        </w:rPr>
        <w:t xml:space="preserve">nie </w:t>
      </w:r>
      <w:r w:rsidR="00A703C6" w:rsidRPr="00E83CE6">
        <w:rPr>
          <w:rFonts w:ascii="Arial" w:eastAsia="Arial" w:hAnsi="Arial" w:cs="Arial"/>
          <w:sz w:val="21"/>
          <w:szCs w:val="21"/>
        </w:rPr>
        <w:t xml:space="preserve">jest podzielone na </w:t>
      </w:r>
      <w:r w:rsidR="00361EBA">
        <w:rPr>
          <w:rFonts w:ascii="Arial" w:eastAsia="Arial" w:hAnsi="Arial" w:cs="Arial"/>
          <w:sz w:val="21"/>
          <w:szCs w:val="21"/>
        </w:rPr>
        <w:t>części:</w:t>
      </w:r>
    </w:p>
    <w:p w:rsidR="00361EBA" w:rsidRPr="00361EBA" w:rsidRDefault="00361EBA" w:rsidP="00361EBA">
      <w:pPr>
        <w:tabs>
          <w:tab w:val="left" w:pos="708"/>
        </w:tabs>
        <w:spacing w:after="160" w:line="256" w:lineRule="auto"/>
        <w:ind w:left="720"/>
        <w:jc w:val="both"/>
        <w:rPr>
          <w:rFonts w:ascii="Arial" w:eastAsia="Arial" w:hAnsi="Arial" w:cs="Arial"/>
          <w:sz w:val="21"/>
          <w:szCs w:val="21"/>
        </w:rPr>
      </w:pPr>
      <w:r w:rsidRPr="00361EBA">
        <w:rPr>
          <w:rFonts w:ascii="Arial" w:eastAsia="Arial" w:hAnsi="Arial" w:cs="Arial"/>
          <w:sz w:val="21"/>
          <w:szCs w:val="21"/>
        </w:rPr>
        <w:t>1)</w:t>
      </w:r>
      <w:r w:rsidRPr="00361EBA">
        <w:rPr>
          <w:rFonts w:ascii="Arial" w:eastAsia="Arial" w:hAnsi="Arial" w:cs="Arial"/>
          <w:sz w:val="21"/>
          <w:szCs w:val="21"/>
        </w:rPr>
        <w:tab/>
        <w:t xml:space="preserve">Pakiet 1 – Nawozy </w:t>
      </w:r>
    </w:p>
    <w:p w:rsidR="00A703C6" w:rsidRPr="00B90CC2" w:rsidRDefault="00A703C6" w:rsidP="00B90CC2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Zamawiający może zmniejszyć ilość zamawianego towaru, </w:t>
      </w:r>
      <w:r w:rsidR="0078595B">
        <w:rPr>
          <w:rFonts w:ascii="Arial" w:eastAsia="Arial" w:hAnsi="Arial" w:cs="Arial"/>
          <w:sz w:val="21"/>
          <w:szCs w:val="21"/>
        </w:rPr>
        <w:t>zgodnie z Rozdziałem VI pkt 8-10 S</w:t>
      </w:r>
      <w:r w:rsidRPr="00E83CE6">
        <w:rPr>
          <w:rFonts w:ascii="Arial" w:eastAsia="Arial" w:hAnsi="Arial" w:cs="Arial"/>
          <w:sz w:val="21"/>
          <w:szCs w:val="21"/>
        </w:rPr>
        <w:t>WZ.</w:t>
      </w:r>
    </w:p>
    <w:p w:rsidR="00A703C6" w:rsidRDefault="00A703C6" w:rsidP="00A703C6">
      <w:pPr>
        <w:pStyle w:val="Tekstpodstawowy3"/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941EBE">
        <w:rPr>
          <w:rFonts w:ascii="Arial" w:hAnsi="Arial" w:cs="Arial"/>
          <w:sz w:val="21"/>
          <w:szCs w:val="21"/>
        </w:rPr>
        <w:t>Dostarczany przedmiot zamówienia będzie posiadał wszelkie wymagane prawem dokumenty (świadectwa jakości, certyfikaty) b</w:t>
      </w:r>
      <w:r w:rsidRPr="00941EBE">
        <w:rPr>
          <w:rFonts w:ascii="Arial" w:eastAsia="TimesNewRoman" w:hAnsi="Arial" w:cs="Arial"/>
          <w:sz w:val="21"/>
          <w:szCs w:val="21"/>
        </w:rPr>
        <w:t>ę</w:t>
      </w:r>
      <w:r w:rsidRPr="00941EBE">
        <w:rPr>
          <w:rFonts w:ascii="Arial" w:hAnsi="Arial" w:cs="Arial"/>
          <w:sz w:val="21"/>
          <w:szCs w:val="21"/>
        </w:rPr>
        <w:t>d</w:t>
      </w:r>
      <w:r w:rsidRPr="00941EBE">
        <w:rPr>
          <w:rFonts w:ascii="Arial" w:eastAsia="TimesNewRoman" w:hAnsi="Arial" w:cs="Arial"/>
          <w:sz w:val="21"/>
          <w:szCs w:val="21"/>
        </w:rPr>
        <w:t>ą</w:t>
      </w:r>
      <w:r w:rsidRPr="00941EBE">
        <w:rPr>
          <w:rFonts w:ascii="Arial" w:hAnsi="Arial" w:cs="Arial"/>
          <w:sz w:val="21"/>
          <w:szCs w:val="21"/>
        </w:rPr>
        <w:t>ce podstaw</w:t>
      </w:r>
      <w:r w:rsidRPr="00941EBE">
        <w:rPr>
          <w:rFonts w:ascii="Arial" w:eastAsia="TimesNewRoman" w:hAnsi="Arial" w:cs="Arial"/>
          <w:sz w:val="21"/>
          <w:szCs w:val="21"/>
        </w:rPr>
        <w:t xml:space="preserve">ą </w:t>
      </w:r>
      <w:r w:rsidRPr="00941EBE">
        <w:rPr>
          <w:rFonts w:ascii="Arial" w:hAnsi="Arial" w:cs="Arial"/>
          <w:sz w:val="21"/>
          <w:szCs w:val="21"/>
        </w:rPr>
        <w:t>do obrotu na terenie RP</w:t>
      </w:r>
      <w:r w:rsidR="00A77B8C">
        <w:rPr>
          <w:rFonts w:ascii="Arial" w:hAnsi="Arial" w:cs="Arial"/>
          <w:sz w:val="21"/>
          <w:szCs w:val="21"/>
        </w:rPr>
        <w:t xml:space="preserve">         </w:t>
      </w:r>
      <w:r w:rsidRPr="00941EBE">
        <w:rPr>
          <w:rFonts w:ascii="Arial" w:hAnsi="Arial" w:cs="Arial"/>
          <w:sz w:val="21"/>
          <w:szCs w:val="21"/>
        </w:rPr>
        <w:t xml:space="preserve"> i przedstawi je na każde żądanie Zamawiającego.</w:t>
      </w:r>
    </w:p>
    <w:p w:rsidR="00361EBA" w:rsidRPr="00941EBE" w:rsidRDefault="00361EBA" w:rsidP="00361EBA">
      <w:pPr>
        <w:pStyle w:val="Tekstpodstawowy3"/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61EBA">
        <w:rPr>
          <w:rFonts w:ascii="Arial" w:hAnsi="Arial" w:cs="Arial"/>
          <w:sz w:val="21"/>
          <w:szCs w:val="21"/>
        </w:rPr>
        <w:t>Zamawiający dopuszcza składanie równoważnych świadectw i atestów, do tych określonych w pkt 9 powyżej. Wykonawca, w celu potwierdzenia jakości świadectw i atestów równoważnych, załączy do składanej przez siebie Oferty ulotki, foldery lub inne dokumenty zawierające dane świadectw i atestów, z których w sposób niebudzący wątpliwości będzie wynikać, iż oferowany przez niego przedmiot Zamówienia posiada takie same lub lepsze parametry jakościowe. Wszelkie ryzyko, w tym koszty ewentualnych ekspertyz, związane z udowodnieniem „równoważności” spoczywa na Wykonawcy. Wykonawca jest zobowiązany wykazać, iż oferowane przez niego nawozy lub środki ochrony roślin, stanowiące przedmiot Zamówienia, spełniają wszystkie wymagania określone przez Zamawiającego</w:t>
      </w:r>
    </w:p>
    <w:p w:rsidR="00A703C6" w:rsidRPr="00941EBE" w:rsidRDefault="00A703C6" w:rsidP="00A703C6">
      <w:pPr>
        <w:pStyle w:val="Tekstpodstawowy3"/>
        <w:spacing w:after="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90CC2" w:rsidRDefault="00A703C6" w:rsidP="00B90CC2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>Wykaz towarów będących przedmiotem Zamówienia:</w:t>
      </w:r>
    </w:p>
    <w:p w:rsidR="00361EBA" w:rsidRDefault="00361EBA" w:rsidP="00361EBA">
      <w:pPr>
        <w:pStyle w:val="Akapitzlist"/>
        <w:rPr>
          <w:rFonts w:ascii="Arial" w:eastAsia="Arial" w:hAnsi="Arial" w:cs="Arial"/>
          <w:sz w:val="21"/>
          <w:szCs w:val="21"/>
        </w:rPr>
      </w:pPr>
    </w:p>
    <w:tbl>
      <w:tblPr>
        <w:tblW w:w="877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3361"/>
        <w:gridCol w:w="999"/>
        <w:gridCol w:w="2062"/>
        <w:gridCol w:w="1925"/>
      </w:tblGrid>
      <w:tr w:rsidR="00361EBA" w:rsidRPr="00B451FE" w:rsidTr="00E062F3">
        <w:tc>
          <w:tcPr>
            <w:tcW w:w="8777" w:type="dxa"/>
            <w:gridSpan w:val="5"/>
            <w:shd w:val="clear" w:color="auto" w:fill="CCFFFF"/>
          </w:tcPr>
          <w:p w:rsidR="00361EBA" w:rsidRPr="00B451FE" w:rsidRDefault="00361EBA" w:rsidP="00E062F3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 w:rsidRPr="00B451FE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Pakiet I - NAWOZY</w:t>
            </w:r>
          </w:p>
        </w:tc>
      </w:tr>
      <w:tr w:rsidR="00361EBA" w:rsidRPr="00B451FE" w:rsidTr="00E062F3">
        <w:tc>
          <w:tcPr>
            <w:tcW w:w="412" w:type="dxa"/>
            <w:shd w:val="clear" w:color="auto" w:fill="FFFF99"/>
            <w:vAlign w:val="center"/>
          </w:tcPr>
          <w:p w:rsidR="00361EBA" w:rsidRPr="00B451FE" w:rsidRDefault="00361EBA" w:rsidP="00E062F3">
            <w:pPr>
              <w:tabs>
                <w:tab w:val="left" w:pos="708"/>
              </w:tabs>
              <w:rPr>
                <w:rFonts w:ascii="Arial" w:hAnsi="Arial" w:cs="Arial"/>
                <w:b/>
                <w:i/>
                <w:lang w:eastAsia="pl-PL"/>
              </w:rPr>
            </w:pPr>
            <w:proofErr w:type="spellStart"/>
            <w:r w:rsidRPr="00B451FE">
              <w:rPr>
                <w:rFonts w:ascii="Arial" w:hAnsi="Arial" w:cs="Arial"/>
                <w:b/>
                <w:i/>
                <w:lang w:eastAsia="pl-PL"/>
              </w:rPr>
              <w:t>lp</w:t>
            </w:r>
            <w:proofErr w:type="spellEnd"/>
          </w:p>
        </w:tc>
        <w:tc>
          <w:tcPr>
            <w:tcW w:w="3371" w:type="dxa"/>
            <w:shd w:val="clear" w:color="auto" w:fill="FFFF99"/>
            <w:vAlign w:val="center"/>
          </w:tcPr>
          <w:p w:rsidR="00361EBA" w:rsidRPr="00B451FE" w:rsidRDefault="00361EBA" w:rsidP="00E062F3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asortyment</w:t>
            </w:r>
          </w:p>
        </w:tc>
        <w:tc>
          <w:tcPr>
            <w:tcW w:w="1000" w:type="dxa"/>
            <w:shd w:val="clear" w:color="auto" w:fill="FFFF99"/>
            <w:vAlign w:val="center"/>
          </w:tcPr>
          <w:p w:rsidR="00361EBA" w:rsidRPr="00B451FE" w:rsidRDefault="00361EBA" w:rsidP="00E062F3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ilość</w:t>
            </w:r>
          </w:p>
        </w:tc>
        <w:tc>
          <w:tcPr>
            <w:tcW w:w="2065" w:type="dxa"/>
            <w:shd w:val="clear" w:color="auto" w:fill="FFFF99"/>
            <w:vAlign w:val="center"/>
          </w:tcPr>
          <w:p w:rsidR="00361EBA" w:rsidRPr="00B451FE" w:rsidRDefault="00361EBA" w:rsidP="00E062F3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opakowanie</w:t>
            </w:r>
          </w:p>
        </w:tc>
        <w:tc>
          <w:tcPr>
            <w:tcW w:w="1929" w:type="dxa"/>
            <w:shd w:val="clear" w:color="auto" w:fill="FFFF99"/>
            <w:vAlign w:val="center"/>
          </w:tcPr>
          <w:p w:rsidR="00361EBA" w:rsidRPr="00B451FE" w:rsidRDefault="00361EBA" w:rsidP="00E062F3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Miejsce dostawy</w:t>
            </w:r>
          </w:p>
        </w:tc>
      </w:tr>
      <w:tr w:rsidR="00361EBA" w:rsidRPr="00B451FE" w:rsidTr="00E062F3">
        <w:trPr>
          <w:trHeight w:val="377"/>
        </w:trPr>
        <w:tc>
          <w:tcPr>
            <w:tcW w:w="412" w:type="dxa"/>
            <w:vAlign w:val="center"/>
          </w:tcPr>
          <w:p w:rsidR="00361EBA" w:rsidRPr="00B451FE" w:rsidRDefault="00361EBA" w:rsidP="00E062F3">
            <w:pPr>
              <w:tabs>
                <w:tab w:val="left" w:pos="708"/>
              </w:tabs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371" w:type="dxa"/>
            <w:vAlign w:val="center"/>
          </w:tcPr>
          <w:p w:rsidR="00361EBA" w:rsidRPr="00B451FE" w:rsidRDefault="00361EBA" w:rsidP="00E062F3">
            <w:pPr>
              <w:snapToGrid w:val="0"/>
              <w:rPr>
                <w:rFonts w:ascii="Arial" w:hAnsi="Arial" w:cs="Arial"/>
                <w:lang w:val="en-US" w:eastAsia="pl-PL"/>
              </w:rPr>
            </w:pPr>
            <w:r w:rsidRPr="00B451FE">
              <w:rPr>
                <w:rFonts w:ascii="Arial" w:hAnsi="Arial" w:cs="Arial"/>
                <w:lang w:val="en-US" w:eastAsia="pl-PL"/>
              </w:rPr>
              <w:t xml:space="preserve"> DALMAG S:</w:t>
            </w:r>
          </w:p>
          <w:p w:rsidR="00361EBA" w:rsidRPr="00B451FE" w:rsidRDefault="00361EBA" w:rsidP="00E062F3">
            <w:pPr>
              <w:snapToGrid w:val="0"/>
              <w:rPr>
                <w:rFonts w:ascii="Arial" w:hAnsi="Arial" w:cs="Arial"/>
                <w:lang w:val="en-US" w:eastAsia="pl-PL"/>
              </w:rPr>
            </w:pPr>
            <w:r w:rsidRPr="00B451FE">
              <w:rPr>
                <w:rFonts w:ascii="Arial" w:hAnsi="Arial" w:cs="Arial"/>
                <w:lang w:val="en-US" w:eastAsia="pl-PL"/>
              </w:rPr>
              <w:t>SO</w:t>
            </w:r>
            <w:r w:rsidRPr="00B451FE">
              <w:rPr>
                <w:rFonts w:ascii="Arial" w:hAnsi="Arial" w:cs="Arial"/>
                <w:vertAlign w:val="subscript"/>
                <w:lang w:val="en-US" w:eastAsia="pl-PL"/>
              </w:rPr>
              <w:t>3</w:t>
            </w:r>
            <w:r w:rsidRPr="00B451FE">
              <w:rPr>
                <w:rFonts w:ascii="Arial" w:hAnsi="Arial" w:cs="Arial"/>
                <w:lang w:val="en-US" w:eastAsia="pl-PL"/>
              </w:rPr>
              <w:t>- 32-35%</w:t>
            </w:r>
          </w:p>
          <w:p w:rsidR="00361EBA" w:rsidRPr="00B451FE" w:rsidRDefault="00361EBA" w:rsidP="00E062F3">
            <w:pPr>
              <w:snapToGrid w:val="0"/>
              <w:rPr>
                <w:rFonts w:ascii="Arial" w:hAnsi="Arial" w:cs="Arial"/>
                <w:lang w:val="en-US" w:eastAsia="pl-PL"/>
              </w:rPr>
            </w:pPr>
            <w:proofErr w:type="spellStart"/>
            <w:r w:rsidRPr="00B451FE">
              <w:rPr>
                <w:rFonts w:ascii="Arial" w:hAnsi="Arial" w:cs="Arial"/>
                <w:lang w:val="en-US" w:eastAsia="pl-PL"/>
              </w:rPr>
              <w:t>MgO</w:t>
            </w:r>
            <w:proofErr w:type="spellEnd"/>
            <w:r w:rsidRPr="00B451FE">
              <w:rPr>
                <w:rFonts w:ascii="Arial" w:hAnsi="Arial" w:cs="Arial"/>
                <w:lang w:val="en-US" w:eastAsia="pl-PL"/>
              </w:rPr>
              <w:t>- 16-18%</w:t>
            </w:r>
          </w:p>
          <w:p w:rsidR="00361EBA" w:rsidRPr="00B451FE" w:rsidRDefault="00361EBA" w:rsidP="00E062F3">
            <w:pPr>
              <w:snapToGrid w:val="0"/>
              <w:rPr>
                <w:rFonts w:ascii="Arial" w:hAnsi="Arial" w:cs="Arial"/>
                <w:lang w:val="en-US" w:eastAsia="pl-PL"/>
              </w:rPr>
            </w:pPr>
            <w:r w:rsidRPr="00B451FE">
              <w:rPr>
                <w:rFonts w:ascii="Arial" w:hAnsi="Arial" w:cs="Arial"/>
                <w:lang w:val="en-US" w:eastAsia="pl-PL"/>
              </w:rPr>
              <w:t>Zn- 0,1-0,12%</w:t>
            </w:r>
          </w:p>
        </w:tc>
        <w:tc>
          <w:tcPr>
            <w:tcW w:w="1000" w:type="dxa"/>
            <w:vAlign w:val="center"/>
          </w:tcPr>
          <w:p w:rsidR="00361EBA" w:rsidRPr="00B451FE" w:rsidRDefault="00361EBA" w:rsidP="00E062F3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48 t</w:t>
            </w:r>
          </w:p>
        </w:tc>
        <w:tc>
          <w:tcPr>
            <w:tcW w:w="2065" w:type="dxa"/>
            <w:vAlign w:val="center"/>
          </w:tcPr>
          <w:p w:rsidR="00361EBA" w:rsidRPr="00B451FE" w:rsidRDefault="00361EBA" w:rsidP="00E062F3">
            <w:pPr>
              <w:jc w:val="center"/>
              <w:rPr>
                <w:rFonts w:ascii="Arial" w:hAnsi="Arial" w:cs="Arial"/>
                <w:lang w:val="en-US" w:eastAsia="pl-PL"/>
              </w:rPr>
            </w:pPr>
            <w:proofErr w:type="spellStart"/>
            <w:r w:rsidRPr="00B451FE">
              <w:rPr>
                <w:rFonts w:ascii="Arial" w:hAnsi="Arial" w:cs="Arial"/>
                <w:lang w:val="en-US" w:eastAsia="pl-PL"/>
              </w:rPr>
              <w:t>BigBag</w:t>
            </w:r>
            <w:proofErr w:type="spellEnd"/>
            <w:r w:rsidRPr="00B451FE">
              <w:rPr>
                <w:rFonts w:ascii="Arial" w:hAnsi="Arial" w:cs="Arial"/>
                <w:lang w:val="en-US" w:eastAsia="pl-PL"/>
              </w:rPr>
              <w:t>^ a 500 kg</w:t>
            </w:r>
          </w:p>
        </w:tc>
        <w:tc>
          <w:tcPr>
            <w:tcW w:w="1929" w:type="dxa"/>
            <w:vAlign w:val="center"/>
          </w:tcPr>
          <w:p w:rsidR="00361EBA" w:rsidRPr="00B451FE" w:rsidRDefault="00361EBA" w:rsidP="00E062F3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Kosów</w:t>
            </w:r>
          </w:p>
        </w:tc>
      </w:tr>
      <w:tr w:rsidR="00361EBA" w:rsidRPr="00B451FE" w:rsidTr="00E062F3">
        <w:tc>
          <w:tcPr>
            <w:tcW w:w="412" w:type="dxa"/>
            <w:vAlign w:val="center"/>
          </w:tcPr>
          <w:p w:rsidR="00361EBA" w:rsidRPr="00B451FE" w:rsidRDefault="00361EBA" w:rsidP="00E062F3">
            <w:pPr>
              <w:tabs>
                <w:tab w:val="left" w:pos="708"/>
              </w:tabs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3371" w:type="dxa"/>
            <w:vAlign w:val="center"/>
          </w:tcPr>
          <w:p w:rsidR="00361EBA" w:rsidRPr="00B451FE" w:rsidRDefault="00361EBA" w:rsidP="00E062F3">
            <w:pPr>
              <w:snapToGrid w:val="0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NPK:</w:t>
            </w:r>
          </w:p>
          <w:p w:rsidR="00361EBA" w:rsidRPr="00B451FE" w:rsidRDefault="00361EBA" w:rsidP="00E062F3">
            <w:pPr>
              <w:snapToGrid w:val="0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 xml:space="preserve"> N-5-6%:</w:t>
            </w:r>
          </w:p>
          <w:p w:rsidR="00361EBA" w:rsidRPr="00B451FE" w:rsidRDefault="00361EBA" w:rsidP="00E062F3">
            <w:pPr>
              <w:snapToGrid w:val="0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P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>2</w:t>
            </w:r>
            <w:r w:rsidRPr="00B451FE">
              <w:rPr>
                <w:rFonts w:ascii="Arial" w:hAnsi="Arial" w:cs="Arial"/>
                <w:lang w:eastAsia="pl-PL"/>
              </w:rPr>
              <w:t>O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>5</w:t>
            </w:r>
            <w:r w:rsidRPr="00B451FE">
              <w:rPr>
                <w:rFonts w:ascii="Arial" w:hAnsi="Arial" w:cs="Arial"/>
                <w:lang w:eastAsia="pl-PL"/>
              </w:rPr>
              <w:t>-15-20%:</w:t>
            </w:r>
          </w:p>
          <w:p w:rsidR="00361EBA" w:rsidRPr="00B451FE" w:rsidRDefault="00361EBA" w:rsidP="00E062F3">
            <w:pPr>
              <w:snapToGrid w:val="0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K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>2</w:t>
            </w:r>
            <w:r w:rsidRPr="00B451FE">
              <w:rPr>
                <w:rFonts w:ascii="Arial" w:hAnsi="Arial" w:cs="Arial"/>
                <w:lang w:eastAsia="pl-PL"/>
              </w:rPr>
              <w:t>O-28-30% + Zn + SO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>3</w:t>
            </w:r>
            <w:r w:rsidRPr="00B451FE">
              <w:rPr>
                <w:rFonts w:ascii="Arial" w:hAnsi="Arial" w:cs="Arial"/>
                <w:lang w:eastAsia="pl-PL"/>
              </w:rPr>
              <w:t xml:space="preserve"> + B</w:t>
            </w:r>
          </w:p>
        </w:tc>
        <w:tc>
          <w:tcPr>
            <w:tcW w:w="1000" w:type="dxa"/>
            <w:vAlign w:val="center"/>
          </w:tcPr>
          <w:p w:rsidR="00361EBA" w:rsidRPr="00B451FE" w:rsidRDefault="00361EBA" w:rsidP="00E062F3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48 t</w:t>
            </w:r>
          </w:p>
        </w:tc>
        <w:tc>
          <w:tcPr>
            <w:tcW w:w="2065" w:type="dxa"/>
            <w:vAlign w:val="center"/>
          </w:tcPr>
          <w:p w:rsidR="00361EBA" w:rsidRPr="00B451FE" w:rsidRDefault="00361EBA" w:rsidP="00E062F3">
            <w:pPr>
              <w:jc w:val="center"/>
              <w:rPr>
                <w:rFonts w:ascii="Arial" w:hAnsi="Arial" w:cs="Arial"/>
                <w:lang w:val="en-US" w:eastAsia="pl-PL"/>
              </w:rPr>
            </w:pPr>
            <w:proofErr w:type="spellStart"/>
            <w:r w:rsidRPr="00B451FE">
              <w:rPr>
                <w:rFonts w:ascii="Arial" w:hAnsi="Arial" w:cs="Arial"/>
                <w:lang w:val="en-US" w:eastAsia="pl-PL"/>
              </w:rPr>
              <w:t>BigBag</w:t>
            </w:r>
            <w:proofErr w:type="spellEnd"/>
            <w:r w:rsidRPr="00B451FE">
              <w:rPr>
                <w:rFonts w:ascii="Arial" w:hAnsi="Arial" w:cs="Arial"/>
                <w:lang w:val="en-US" w:eastAsia="pl-PL"/>
              </w:rPr>
              <w:t xml:space="preserve"> a 500 kg</w:t>
            </w:r>
          </w:p>
        </w:tc>
        <w:tc>
          <w:tcPr>
            <w:tcW w:w="1929" w:type="dxa"/>
            <w:vAlign w:val="center"/>
          </w:tcPr>
          <w:p w:rsidR="00361EBA" w:rsidRPr="00B451FE" w:rsidRDefault="00361EBA" w:rsidP="00E062F3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Kosów</w:t>
            </w:r>
          </w:p>
        </w:tc>
      </w:tr>
      <w:tr w:rsidR="00361EBA" w:rsidRPr="00B451FE" w:rsidTr="00E062F3">
        <w:tc>
          <w:tcPr>
            <w:tcW w:w="412" w:type="dxa"/>
            <w:vAlign w:val="center"/>
          </w:tcPr>
          <w:p w:rsidR="00361EBA" w:rsidRPr="00B451FE" w:rsidRDefault="00361EBA" w:rsidP="00E062F3">
            <w:pPr>
              <w:tabs>
                <w:tab w:val="left" w:pos="708"/>
              </w:tabs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3371" w:type="dxa"/>
            <w:vAlign w:val="center"/>
          </w:tcPr>
          <w:p w:rsidR="00361EBA" w:rsidRPr="00B451FE" w:rsidRDefault="00361EBA" w:rsidP="00E062F3">
            <w:pPr>
              <w:snapToGrid w:val="0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 xml:space="preserve">EUROFERTIL TOP 49 NPS: </w:t>
            </w:r>
          </w:p>
          <w:p w:rsidR="00361EBA" w:rsidRPr="00B451FE" w:rsidRDefault="00361EBA" w:rsidP="00E062F3">
            <w:pPr>
              <w:snapToGrid w:val="0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N-3%:P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>2</w:t>
            </w:r>
            <w:r w:rsidRPr="00B451FE">
              <w:rPr>
                <w:rFonts w:ascii="Arial" w:hAnsi="Arial" w:cs="Arial"/>
                <w:lang w:eastAsia="pl-PL"/>
              </w:rPr>
              <w:t>O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>5</w:t>
            </w:r>
            <w:r w:rsidRPr="00B451FE">
              <w:rPr>
                <w:rFonts w:ascii="Arial" w:hAnsi="Arial" w:cs="Arial"/>
                <w:lang w:eastAsia="pl-PL"/>
              </w:rPr>
              <w:t>-22%:SO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>3</w:t>
            </w:r>
            <w:r w:rsidRPr="00B451FE">
              <w:rPr>
                <w:rFonts w:ascii="Arial" w:hAnsi="Arial" w:cs="Arial"/>
                <w:lang w:eastAsia="pl-PL"/>
              </w:rPr>
              <w:t xml:space="preserve">-24%:B-0,15% + </w:t>
            </w:r>
            <w:proofErr w:type="spellStart"/>
            <w:r w:rsidRPr="00B451FE">
              <w:rPr>
                <w:rFonts w:ascii="Arial" w:hAnsi="Arial" w:cs="Arial"/>
                <w:lang w:eastAsia="pl-PL"/>
              </w:rPr>
              <w:t>Komplex</w:t>
            </w:r>
            <w:proofErr w:type="spellEnd"/>
            <w:r w:rsidRPr="00B451FE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B451FE">
              <w:rPr>
                <w:rFonts w:ascii="Arial" w:hAnsi="Arial" w:cs="Arial"/>
                <w:lang w:eastAsia="pl-PL"/>
              </w:rPr>
              <w:t>Physio</w:t>
            </w:r>
            <w:proofErr w:type="spellEnd"/>
            <w:r w:rsidRPr="00B451FE">
              <w:rPr>
                <w:rFonts w:ascii="Arial" w:hAnsi="Arial" w:cs="Arial"/>
                <w:lang w:eastAsia="pl-PL"/>
              </w:rPr>
              <w:t xml:space="preserve"> + Mezocalc-52%</w:t>
            </w:r>
          </w:p>
        </w:tc>
        <w:tc>
          <w:tcPr>
            <w:tcW w:w="1000" w:type="dxa"/>
            <w:vAlign w:val="center"/>
          </w:tcPr>
          <w:p w:rsidR="00361EBA" w:rsidRPr="00B451FE" w:rsidRDefault="00361EBA" w:rsidP="00E062F3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6 t</w:t>
            </w:r>
          </w:p>
        </w:tc>
        <w:tc>
          <w:tcPr>
            <w:tcW w:w="2065" w:type="dxa"/>
            <w:vAlign w:val="center"/>
          </w:tcPr>
          <w:p w:rsidR="00361EBA" w:rsidRPr="00B451FE" w:rsidRDefault="00361EBA" w:rsidP="00E062F3">
            <w:pPr>
              <w:jc w:val="center"/>
              <w:rPr>
                <w:rFonts w:ascii="Arial" w:hAnsi="Arial" w:cs="Arial"/>
                <w:lang w:val="en-US" w:eastAsia="pl-PL"/>
              </w:rPr>
            </w:pPr>
            <w:proofErr w:type="spellStart"/>
            <w:r w:rsidRPr="00B451FE">
              <w:rPr>
                <w:rFonts w:ascii="Arial" w:hAnsi="Arial" w:cs="Arial"/>
                <w:lang w:val="en-US" w:eastAsia="pl-PL"/>
              </w:rPr>
              <w:t>BigBag</w:t>
            </w:r>
            <w:proofErr w:type="spellEnd"/>
            <w:r w:rsidRPr="00B451FE">
              <w:rPr>
                <w:rFonts w:ascii="Arial" w:hAnsi="Arial" w:cs="Arial"/>
                <w:lang w:val="en-US" w:eastAsia="pl-PL"/>
              </w:rPr>
              <w:t xml:space="preserve"> a 500 kg</w:t>
            </w:r>
          </w:p>
        </w:tc>
        <w:tc>
          <w:tcPr>
            <w:tcW w:w="1929" w:type="dxa"/>
            <w:vAlign w:val="center"/>
          </w:tcPr>
          <w:p w:rsidR="00361EBA" w:rsidRPr="00B451FE" w:rsidRDefault="00361EBA" w:rsidP="00E062F3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Kosów</w:t>
            </w:r>
          </w:p>
        </w:tc>
      </w:tr>
      <w:tr w:rsidR="00361EBA" w:rsidRPr="00B451FE" w:rsidTr="00E062F3">
        <w:tc>
          <w:tcPr>
            <w:tcW w:w="412" w:type="dxa"/>
            <w:vAlign w:val="center"/>
          </w:tcPr>
          <w:p w:rsidR="00361EBA" w:rsidRPr="00B451FE" w:rsidRDefault="00361EBA" w:rsidP="00E062F3">
            <w:pPr>
              <w:tabs>
                <w:tab w:val="left" w:pos="708"/>
              </w:tabs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3371" w:type="dxa"/>
            <w:vAlign w:val="center"/>
          </w:tcPr>
          <w:p w:rsidR="00361EBA" w:rsidRPr="00B451FE" w:rsidRDefault="00361EBA" w:rsidP="00E062F3">
            <w:pPr>
              <w:snapToGrid w:val="0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Wapno nawozowe granulowane w formie trójtlenku CaCO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 xml:space="preserve">3  </w:t>
            </w:r>
            <w:r w:rsidRPr="00B451FE">
              <w:rPr>
                <w:rFonts w:ascii="Arial" w:hAnsi="Arial" w:cs="Arial"/>
                <w:lang w:eastAsia="pl-PL"/>
              </w:rPr>
              <w:t>90-98%</w:t>
            </w:r>
          </w:p>
          <w:p w:rsidR="00361EBA" w:rsidRPr="00B451FE" w:rsidRDefault="00361EBA" w:rsidP="00E062F3">
            <w:pPr>
              <w:snapToGrid w:val="0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 xml:space="preserve">Tlenek wapnia </w:t>
            </w:r>
            <w:proofErr w:type="spellStart"/>
            <w:r w:rsidRPr="00B451FE">
              <w:rPr>
                <w:rFonts w:ascii="Arial" w:hAnsi="Arial" w:cs="Arial"/>
                <w:lang w:eastAsia="pl-PL"/>
              </w:rPr>
              <w:t>CaO</w:t>
            </w:r>
            <w:proofErr w:type="spellEnd"/>
            <w:r w:rsidRPr="00B451FE">
              <w:rPr>
                <w:rFonts w:ascii="Arial" w:hAnsi="Arial" w:cs="Arial"/>
                <w:lang w:eastAsia="pl-PL"/>
              </w:rPr>
              <w:t>- 47-52 %</w:t>
            </w:r>
          </w:p>
        </w:tc>
        <w:tc>
          <w:tcPr>
            <w:tcW w:w="1000" w:type="dxa"/>
            <w:vAlign w:val="center"/>
          </w:tcPr>
          <w:p w:rsidR="00361EBA" w:rsidRPr="00B451FE" w:rsidRDefault="00361EBA" w:rsidP="00E062F3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50 t</w:t>
            </w:r>
          </w:p>
        </w:tc>
        <w:tc>
          <w:tcPr>
            <w:tcW w:w="2065" w:type="dxa"/>
            <w:vAlign w:val="center"/>
          </w:tcPr>
          <w:p w:rsidR="00361EBA" w:rsidRPr="00B451FE" w:rsidRDefault="00361EBA" w:rsidP="00E062F3">
            <w:pPr>
              <w:jc w:val="center"/>
              <w:rPr>
                <w:rFonts w:ascii="Arial" w:hAnsi="Arial" w:cs="Arial"/>
                <w:lang w:val="en-US" w:eastAsia="pl-PL"/>
              </w:rPr>
            </w:pPr>
            <w:proofErr w:type="spellStart"/>
            <w:r w:rsidRPr="00B451FE">
              <w:rPr>
                <w:rFonts w:ascii="Arial" w:hAnsi="Arial" w:cs="Arial"/>
                <w:lang w:val="en-US" w:eastAsia="pl-PL"/>
              </w:rPr>
              <w:t>BigBag</w:t>
            </w:r>
            <w:proofErr w:type="spellEnd"/>
            <w:r w:rsidRPr="00B451FE">
              <w:rPr>
                <w:rFonts w:ascii="Arial" w:hAnsi="Arial" w:cs="Arial"/>
                <w:lang w:val="en-US" w:eastAsia="pl-PL"/>
              </w:rPr>
              <w:t xml:space="preserve"> a 500 kg</w:t>
            </w:r>
          </w:p>
        </w:tc>
        <w:tc>
          <w:tcPr>
            <w:tcW w:w="1929" w:type="dxa"/>
            <w:vAlign w:val="center"/>
          </w:tcPr>
          <w:p w:rsidR="00361EBA" w:rsidRPr="00B451FE" w:rsidRDefault="00361EBA" w:rsidP="00E062F3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Kosów</w:t>
            </w:r>
          </w:p>
        </w:tc>
      </w:tr>
    </w:tbl>
    <w:p w:rsidR="00361EBA" w:rsidRDefault="00361EBA" w:rsidP="00361EBA">
      <w:pPr>
        <w:tabs>
          <w:tab w:val="left" w:pos="708"/>
        </w:tabs>
        <w:spacing w:after="160" w:line="256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sectPr w:rsidR="00361EBA" w:rsidSect="00C84F0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66" w:rsidRDefault="004E6F66" w:rsidP="00C84F04">
      <w:r>
        <w:separator/>
      </w:r>
    </w:p>
  </w:endnote>
  <w:endnote w:type="continuationSeparator" w:id="0">
    <w:p w:rsidR="004E6F66" w:rsidRDefault="004E6F66" w:rsidP="00C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66" w:rsidRDefault="004E6F66" w:rsidP="00C84F04">
      <w:r>
        <w:separator/>
      </w:r>
    </w:p>
  </w:footnote>
  <w:footnote w:type="continuationSeparator" w:id="0">
    <w:p w:rsidR="004E6F66" w:rsidRDefault="004E6F66" w:rsidP="00C8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3C6" w:rsidRPr="00485878" w:rsidRDefault="00A703C6" w:rsidP="00A703C6">
    <w:pPr>
      <w:widowControl w:val="0"/>
      <w:autoSpaceDE w:val="0"/>
      <w:autoSpaceDN w:val="0"/>
      <w:adjustRightInd w:val="0"/>
      <w:spacing w:line="360" w:lineRule="auto"/>
      <w:rPr>
        <w:rFonts w:ascii="Arial" w:hAnsi="Arial" w:cs="Arial"/>
        <w:b/>
        <w:bCs/>
        <w:color w:val="000000"/>
        <w:sz w:val="22"/>
        <w:szCs w:val="22"/>
        <w:lang w:eastAsia="x-none"/>
      </w:rPr>
    </w:pPr>
    <w:r>
      <w:rPr>
        <w:rFonts w:ascii="Arial" w:hAnsi="Arial" w:cs="Arial"/>
        <w:b/>
      </w:rPr>
      <w:t xml:space="preserve">Nr sprawy </w:t>
    </w:r>
    <w:r w:rsidR="00BB5B7F">
      <w:rPr>
        <w:rFonts w:ascii="Arial" w:hAnsi="Arial" w:cs="Arial"/>
        <w:b/>
      </w:rPr>
      <w:t>DAZ-2401/4</w:t>
    </w:r>
    <w:r w:rsidRPr="00221E70">
      <w:rPr>
        <w:rFonts w:ascii="Arial" w:hAnsi="Arial" w:cs="Arial"/>
        <w:b/>
      </w:rPr>
      <w:t>/21/ZD</w:t>
    </w:r>
    <w:r>
      <w:rPr>
        <w:rFonts w:ascii="Arial" w:hAnsi="Arial" w:cs="Arial"/>
        <w:b/>
      </w:rPr>
      <w:tab/>
      <w:t xml:space="preserve">                                               </w:t>
    </w:r>
    <w:r>
      <w:rPr>
        <w:rFonts w:ascii="Arial" w:hAnsi="Arial" w:cs="Arial"/>
        <w:b/>
        <w:bCs/>
        <w:color w:val="000000"/>
        <w:sz w:val="22"/>
        <w:szCs w:val="22"/>
        <w:lang w:eastAsia="x-none"/>
      </w:rPr>
      <w:t xml:space="preserve">Załącznik nr 1 </w:t>
    </w:r>
    <w:r>
      <w:rPr>
        <w:rFonts w:ascii="Arial" w:hAnsi="Arial" w:cs="Arial"/>
        <w:b/>
        <w:bCs/>
        <w:color w:val="000000"/>
        <w:sz w:val="22"/>
        <w:szCs w:val="22"/>
        <w:lang w:val="x-none" w:eastAsia="x-none"/>
      </w:rPr>
      <w:t>do SIWZ</w:t>
    </w:r>
  </w:p>
  <w:p w:rsidR="00A703C6" w:rsidRDefault="00A703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Zwykytekst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BE1ACC"/>
    <w:multiLevelType w:val="hybridMultilevel"/>
    <w:tmpl w:val="98906C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A2F0B"/>
    <w:multiLevelType w:val="hybridMultilevel"/>
    <w:tmpl w:val="CAC0B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34EE4"/>
    <w:multiLevelType w:val="hybridMultilevel"/>
    <w:tmpl w:val="9440F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755DA"/>
    <w:multiLevelType w:val="hybridMultilevel"/>
    <w:tmpl w:val="CA18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4CC2"/>
    <w:multiLevelType w:val="hybridMultilevel"/>
    <w:tmpl w:val="DA7EAC3A"/>
    <w:lvl w:ilvl="0" w:tplc="04150001">
      <w:start w:val="1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D33D7"/>
    <w:multiLevelType w:val="hybridMultilevel"/>
    <w:tmpl w:val="F7CE66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FB1BF4"/>
    <w:multiLevelType w:val="hybridMultilevel"/>
    <w:tmpl w:val="316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95544"/>
    <w:multiLevelType w:val="hybridMultilevel"/>
    <w:tmpl w:val="580E62AA"/>
    <w:lvl w:ilvl="0" w:tplc="A8F2E72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211C3"/>
    <w:multiLevelType w:val="hybridMultilevel"/>
    <w:tmpl w:val="365A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36"/>
    <w:rsid w:val="00020F4A"/>
    <w:rsid w:val="000568ED"/>
    <w:rsid w:val="000A0BAC"/>
    <w:rsid w:val="000A3A94"/>
    <w:rsid w:val="000C63ED"/>
    <w:rsid w:val="00130B03"/>
    <w:rsid w:val="00161685"/>
    <w:rsid w:val="001944C9"/>
    <w:rsid w:val="001D102B"/>
    <w:rsid w:val="001D57F4"/>
    <w:rsid w:val="00211044"/>
    <w:rsid w:val="002254A9"/>
    <w:rsid w:val="00252D94"/>
    <w:rsid w:val="00254546"/>
    <w:rsid w:val="00255C45"/>
    <w:rsid w:val="00266619"/>
    <w:rsid w:val="00291894"/>
    <w:rsid w:val="00292409"/>
    <w:rsid w:val="002927D2"/>
    <w:rsid w:val="002B35F3"/>
    <w:rsid w:val="002D32CB"/>
    <w:rsid w:val="002D5AC3"/>
    <w:rsid w:val="0030084C"/>
    <w:rsid w:val="0035305B"/>
    <w:rsid w:val="00361EBA"/>
    <w:rsid w:val="00376218"/>
    <w:rsid w:val="00382D09"/>
    <w:rsid w:val="003A1465"/>
    <w:rsid w:val="00400ECD"/>
    <w:rsid w:val="004026DB"/>
    <w:rsid w:val="004072FD"/>
    <w:rsid w:val="00423E4F"/>
    <w:rsid w:val="004372CD"/>
    <w:rsid w:val="0045615E"/>
    <w:rsid w:val="00457DC9"/>
    <w:rsid w:val="004E6F66"/>
    <w:rsid w:val="004F2905"/>
    <w:rsid w:val="0053358F"/>
    <w:rsid w:val="00540C21"/>
    <w:rsid w:val="005540EF"/>
    <w:rsid w:val="0056091A"/>
    <w:rsid w:val="00585E6E"/>
    <w:rsid w:val="00590007"/>
    <w:rsid w:val="00590118"/>
    <w:rsid w:val="005A10CC"/>
    <w:rsid w:val="005C3A76"/>
    <w:rsid w:val="005E13C7"/>
    <w:rsid w:val="006147B2"/>
    <w:rsid w:val="00671C1B"/>
    <w:rsid w:val="006A5ACE"/>
    <w:rsid w:val="006F7151"/>
    <w:rsid w:val="007136C4"/>
    <w:rsid w:val="0072206B"/>
    <w:rsid w:val="0072569F"/>
    <w:rsid w:val="0078595B"/>
    <w:rsid w:val="007D362C"/>
    <w:rsid w:val="008734C0"/>
    <w:rsid w:val="008A1070"/>
    <w:rsid w:val="008B79DD"/>
    <w:rsid w:val="008D5671"/>
    <w:rsid w:val="008E6214"/>
    <w:rsid w:val="00902C33"/>
    <w:rsid w:val="009076A0"/>
    <w:rsid w:val="00970964"/>
    <w:rsid w:val="009824DC"/>
    <w:rsid w:val="009A78AE"/>
    <w:rsid w:val="009F7512"/>
    <w:rsid w:val="00A51F79"/>
    <w:rsid w:val="00A6736A"/>
    <w:rsid w:val="00A703C6"/>
    <w:rsid w:val="00A77B8C"/>
    <w:rsid w:val="00A80BCE"/>
    <w:rsid w:val="00A81239"/>
    <w:rsid w:val="00AB781B"/>
    <w:rsid w:val="00AD294E"/>
    <w:rsid w:val="00AD3481"/>
    <w:rsid w:val="00AF11D0"/>
    <w:rsid w:val="00AF7A9B"/>
    <w:rsid w:val="00B23620"/>
    <w:rsid w:val="00B3306A"/>
    <w:rsid w:val="00B42094"/>
    <w:rsid w:val="00B573ED"/>
    <w:rsid w:val="00B90CC2"/>
    <w:rsid w:val="00B955A3"/>
    <w:rsid w:val="00BB5B7F"/>
    <w:rsid w:val="00BE5109"/>
    <w:rsid w:val="00C20ACF"/>
    <w:rsid w:val="00C20F6D"/>
    <w:rsid w:val="00C4360F"/>
    <w:rsid w:val="00C7725C"/>
    <w:rsid w:val="00C84F04"/>
    <w:rsid w:val="00CA558A"/>
    <w:rsid w:val="00CA6656"/>
    <w:rsid w:val="00CB7AF5"/>
    <w:rsid w:val="00D13862"/>
    <w:rsid w:val="00D3764A"/>
    <w:rsid w:val="00D42C94"/>
    <w:rsid w:val="00D64436"/>
    <w:rsid w:val="00D70DCB"/>
    <w:rsid w:val="00D839CD"/>
    <w:rsid w:val="00D912DC"/>
    <w:rsid w:val="00D948CD"/>
    <w:rsid w:val="00DC674F"/>
    <w:rsid w:val="00E06B72"/>
    <w:rsid w:val="00E21B8D"/>
    <w:rsid w:val="00E250F6"/>
    <w:rsid w:val="00E40172"/>
    <w:rsid w:val="00E609B8"/>
    <w:rsid w:val="00E7594F"/>
    <w:rsid w:val="00E75D15"/>
    <w:rsid w:val="00E76C65"/>
    <w:rsid w:val="00EA03F7"/>
    <w:rsid w:val="00ED34F1"/>
    <w:rsid w:val="00F14F99"/>
    <w:rsid w:val="00F46DE7"/>
    <w:rsid w:val="00F8226A"/>
    <w:rsid w:val="00F82650"/>
    <w:rsid w:val="00F940C6"/>
    <w:rsid w:val="00FD35D9"/>
    <w:rsid w:val="00FE2580"/>
    <w:rsid w:val="00FF15FE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CE95"/>
  <w15:docId w15:val="{BC84674C-65D9-45AC-A9CD-7B24956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64436"/>
    <w:pPr>
      <w:tabs>
        <w:tab w:val="left" w:pos="-2977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4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D64436"/>
    <w:pPr>
      <w:numPr>
        <w:ilvl w:val="8"/>
        <w:numId w:val="1"/>
      </w:numPr>
      <w:suppressAutoHyphens w:val="0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44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64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44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D644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443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99"/>
    <w:qFormat/>
    <w:rsid w:val="003530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3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0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84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F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4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F0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Banasiewicz</cp:lastModifiedBy>
  <cp:revision>5</cp:revision>
  <dcterms:created xsi:type="dcterms:W3CDTF">2021-08-11T06:11:00Z</dcterms:created>
  <dcterms:modified xsi:type="dcterms:W3CDTF">2021-08-19T10:59:00Z</dcterms:modified>
</cp:coreProperties>
</file>