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F34" w:rsidRDefault="001F6F34" w:rsidP="001F6F34">
      <w:pPr>
        <w:spacing w:after="0" w:line="30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CONSENT TO THE PROCESSING OF PERSONAL DATA</w:t>
      </w:r>
    </w:p>
    <w:p w:rsidR="001F6F34" w:rsidRDefault="001F6F34" w:rsidP="001F6F34">
      <w:pPr>
        <w:spacing w:after="0" w:line="300" w:lineRule="auto"/>
        <w:jc w:val="center"/>
        <w:rPr>
          <w:rFonts w:ascii="Times New Roman" w:hAnsi="Times New Roman" w:cs="Times New Roman"/>
          <w:b/>
          <w:sz w:val="24"/>
          <w:szCs w:val="24"/>
          <w:lang w:val="en-US"/>
        </w:rPr>
      </w:pPr>
    </w:p>
    <w:p w:rsidR="001F6F34" w:rsidRDefault="001F6F34" w:rsidP="001F6F34">
      <w:pPr>
        <w:spacing w:after="0" w:line="3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consent to the processing of my personal data for the purposes of the recruitment process to the Doctoral School of Animal Sciences and Food Safety.</w:t>
      </w:r>
    </w:p>
    <w:p w:rsidR="001F6F34" w:rsidRDefault="001F6F34" w:rsidP="001F6F34">
      <w:pPr>
        <w:spacing w:after="0" w:line="300" w:lineRule="auto"/>
        <w:jc w:val="both"/>
        <w:rPr>
          <w:rFonts w:ascii="Times New Roman" w:hAnsi="Times New Roman" w:cs="Times New Roman"/>
          <w:sz w:val="24"/>
          <w:szCs w:val="24"/>
          <w:lang w:val="en-US"/>
        </w:rPr>
      </w:pPr>
    </w:p>
    <w:p w:rsidR="001F6F34" w:rsidRDefault="001F6F34" w:rsidP="001F6F34">
      <w:pPr>
        <w:spacing w:after="0" w:line="3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declare that I have read the Administrator's personal data clause and that the personal data provided by me is true.</w:t>
      </w:r>
    </w:p>
    <w:p w:rsidR="001F6F34" w:rsidRDefault="001F6F34" w:rsidP="001F6F34">
      <w:pPr>
        <w:spacing w:after="0" w:line="300" w:lineRule="auto"/>
        <w:jc w:val="both"/>
        <w:rPr>
          <w:rFonts w:ascii="Times New Roman" w:hAnsi="Times New Roman" w:cs="Times New Roman"/>
          <w:sz w:val="24"/>
          <w:szCs w:val="24"/>
          <w:lang w:val="en-US"/>
        </w:rPr>
      </w:pPr>
    </w:p>
    <w:p w:rsidR="001F6F34" w:rsidRDefault="001F6F34" w:rsidP="001F6F34">
      <w:pPr>
        <w:spacing w:after="0" w:line="300" w:lineRule="auto"/>
        <w:jc w:val="both"/>
        <w:rPr>
          <w:rFonts w:ascii="Times New Roman" w:hAnsi="Times New Roman" w:cs="Times New Roman"/>
          <w:sz w:val="24"/>
          <w:szCs w:val="24"/>
          <w:lang w:val="en-US"/>
        </w:rPr>
      </w:pPr>
    </w:p>
    <w:p w:rsidR="001F6F34" w:rsidRDefault="001F6F34" w:rsidP="001F6F34">
      <w:pPr>
        <w:spacing w:after="0" w:line="3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rsidR="001F6F34" w:rsidRDefault="001F6F34" w:rsidP="001F6F34">
      <w:pPr>
        <w:spacing w:after="0" w:line="3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(place, date)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(name and surname of the candidate)</w:t>
      </w:r>
    </w:p>
    <w:p w:rsidR="003809A8" w:rsidRPr="001F6F34" w:rsidRDefault="002F7F70" w:rsidP="002F7F70">
      <w:pPr>
        <w:spacing w:after="0" w:line="300" w:lineRule="auto"/>
        <w:jc w:val="center"/>
        <w:rPr>
          <w:rFonts w:ascii="Times New Roman" w:hAnsi="Times New Roman" w:cs="Times New Roman"/>
          <w:b/>
          <w:sz w:val="24"/>
          <w:szCs w:val="24"/>
          <w:lang w:val="en-US"/>
        </w:rPr>
      </w:pPr>
      <w:r w:rsidRPr="001F6F34">
        <w:rPr>
          <w:rFonts w:ascii="Times New Roman" w:hAnsi="Times New Roman" w:cs="Times New Roman"/>
          <w:b/>
          <w:sz w:val="24"/>
          <w:szCs w:val="24"/>
          <w:lang w:val="en-US"/>
        </w:rPr>
        <w:br/>
      </w:r>
    </w:p>
    <w:p w:rsidR="001306C1" w:rsidRPr="001F6F34" w:rsidRDefault="001306C1" w:rsidP="002F7F70">
      <w:pPr>
        <w:spacing w:after="0" w:line="300" w:lineRule="auto"/>
        <w:jc w:val="center"/>
        <w:rPr>
          <w:rFonts w:ascii="Times New Roman" w:hAnsi="Times New Roman" w:cs="Times New Roman"/>
          <w:b/>
          <w:sz w:val="24"/>
          <w:szCs w:val="24"/>
          <w:lang w:val="en-US"/>
        </w:rPr>
      </w:pPr>
    </w:p>
    <w:p w:rsidR="001306C1" w:rsidRPr="001F6F34" w:rsidRDefault="001306C1" w:rsidP="002F7F70">
      <w:pPr>
        <w:spacing w:after="0" w:line="300" w:lineRule="auto"/>
        <w:jc w:val="center"/>
        <w:rPr>
          <w:rFonts w:ascii="Times New Roman" w:hAnsi="Times New Roman" w:cs="Times New Roman"/>
          <w:b/>
          <w:sz w:val="24"/>
          <w:szCs w:val="24"/>
          <w:lang w:val="en-US"/>
        </w:rPr>
      </w:pPr>
    </w:p>
    <w:p w:rsidR="0081459B" w:rsidRDefault="0081459B" w:rsidP="0081459B">
      <w:pPr>
        <w:spacing w:after="0" w:line="30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INFORMATION CLAUSE</w:t>
      </w:r>
    </w:p>
    <w:p w:rsidR="0081459B" w:rsidRDefault="0081459B" w:rsidP="0081459B">
      <w:pPr>
        <w:spacing w:after="0" w:line="30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regarding the processing of personal data of candidates for the Doctoral School</w:t>
      </w:r>
    </w:p>
    <w:p w:rsidR="0081459B" w:rsidRDefault="0081459B" w:rsidP="0081459B">
      <w:pPr>
        <w:spacing w:after="0" w:line="300" w:lineRule="auto"/>
        <w:rPr>
          <w:rFonts w:ascii="Times New Roman" w:hAnsi="Times New Roman" w:cs="Times New Roman"/>
          <w:b/>
          <w:sz w:val="24"/>
          <w:szCs w:val="24"/>
          <w:lang w:val="en-US"/>
        </w:rPr>
      </w:pPr>
    </w:p>
    <w:p w:rsidR="00BF2A94" w:rsidRPr="0081459B" w:rsidRDefault="0081459B" w:rsidP="0081459B">
      <w:pPr>
        <w:spacing w:after="0" w:line="3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carrying out the information obligation arising from art. 5, 6, 7 and 13 of Regulation (EU) 2016/679 of the European Parliament and of the Council of 27 April 2016 on the protection of individuals with regard to the processing of personal data and on the free movement of such data, and repealing Directive 95/46 / EC (General Data Protection Regulation) (Journal of Laws of the EU of 2016 No. 119/1, hereinafter referred to as “GDPR”</w:t>
      </w:r>
      <w:r>
        <w:rPr>
          <w:rFonts w:ascii="Times New Roman" w:hAnsi="Times New Roman" w:cs="Times New Roman"/>
          <w:i/>
          <w:sz w:val="24"/>
          <w:szCs w:val="24"/>
          <w:lang w:val="en-US"/>
        </w:rPr>
        <w:t xml:space="preserve"> (Polish “RODO” - General Data Protection Regulation</w:t>
      </w:r>
      <w:r>
        <w:rPr>
          <w:rFonts w:ascii="Times New Roman" w:hAnsi="Times New Roman" w:cs="Times New Roman"/>
          <w:sz w:val="24"/>
          <w:szCs w:val="24"/>
          <w:lang w:val="en-US"/>
        </w:rPr>
        <w:t>)), candidates for the Doctoral School are informed that</w:t>
      </w:r>
      <w:r w:rsidR="00BF2A94" w:rsidRPr="0081459B">
        <w:rPr>
          <w:rFonts w:ascii="Times New Roman" w:hAnsi="Times New Roman" w:cs="Times New Roman"/>
          <w:sz w:val="24"/>
          <w:szCs w:val="24"/>
          <w:lang w:val="en-US"/>
        </w:rPr>
        <w:t>:</w:t>
      </w:r>
    </w:p>
    <w:p w:rsidR="00E649AE" w:rsidRPr="0081459B" w:rsidRDefault="00E649AE" w:rsidP="002F7F70">
      <w:pPr>
        <w:spacing w:after="0" w:line="300" w:lineRule="auto"/>
        <w:jc w:val="center"/>
        <w:rPr>
          <w:rFonts w:ascii="Times New Roman" w:hAnsi="Times New Roman" w:cs="Times New Roman"/>
          <w:b/>
          <w:sz w:val="24"/>
          <w:szCs w:val="24"/>
          <w:lang w:val="en-US"/>
        </w:rPr>
      </w:pPr>
    </w:p>
    <w:p w:rsidR="004A6F58" w:rsidRPr="0081459B" w:rsidRDefault="0081459B" w:rsidP="0081459B">
      <w:pPr>
        <w:pStyle w:val="Akapitzlist"/>
        <w:numPr>
          <w:ilvl w:val="0"/>
          <w:numId w:val="3"/>
        </w:numPr>
        <w:spacing w:after="0" w:line="300" w:lineRule="auto"/>
        <w:jc w:val="both"/>
        <w:rPr>
          <w:rFonts w:ascii="Times New Roman" w:hAnsi="Times New Roman" w:cs="Times New Roman"/>
          <w:b/>
          <w:sz w:val="24"/>
          <w:szCs w:val="24"/>
          <w:lang w:val="en-US"/>
        </w:rPr>
      </w:pPr>
      <w:r w:rsidRPr="0081459B">
        <w:rPr>
          <w:rFonts w:ascii="Times New Roman" w:hAnsi="Times New Roman" w:cs="Times New Roman"/>
          <w:sz w:val="24"/>
          <w:szCs w:val="24"/>
          <w:lang w:val="en-US"/>
        </w:rPr>
        <w:t>The administrator of personal data collected during the recruitment process for the Doctoral School in the area of Animal Sciences and Food Safety is the Institute of Genetics and Animal B</w:t>
      </w:r>
      <w:r w:rsidR="0071154A">
        <w:rPr>
          <w:rFonts w:ascii="Times New Roman" w:hAnsi="Times New Roman" w:cs="Times New Roman"/>
          <w:sz w:val="24"/>
          <w:szCs w:val="24"/>
          <w:lang w:val="en-US"/>
        </w:rPr>
        <w:t>iotechnology</w:t>
      </w:r>
      <w:r w:rsidRPr="0081459B">
        <w:rPr>
          <w:rFonts w:ascii="Times New Roman" w:hAnsi="Times New Roman" w:cs="Times New Roman"/>
          <w:sz w:val="24"/>
          <w:szCs w:val="24"/>
          <w:lang w:val="en-US"/>
        </w:rPr>
        <w:t xml:space="preserve"> of the Polish Academy of Sciences, entered into the register of institutes of the Polish Academy of Sciences (register kept by the Polish Academy of Sciences) under the number RIN-V- 32-98, NIP 1230018381, REGON number 000326196, address: Jastrzębiec, 36A Postepu St., 05 - 552 Magdalenka</w:t>
      </w:r>
      <w:r w:rsidR="004A6F58" w:rsidRPr="0081459B">
        <w:rPr>
          <w:rFonts w:ascii="Times New Roman" w:hAnsi="Times New Roman" w:cs="Times New Roman"/>
          <w:sz w:val="24"/>
          <w:szCs w:val="24"/>
          <w:lang w:val="en-US"/>
        </w:rPr>
        <w:t>.</w:t>
      </w:r>
    </w:p>
    <w:p w:rsidR="00BF2A94" w:rsidRPr="00E840F3" w:rsidRDefault="00E840F3" w:rsidP="00E840F3">
      <w:pPr>
        <w:pStyle w:val="Akapitzlist"/>
        <w:numPr>
          <w:ilvl w:val="0"/>
          <w:numId w:val="3"/>
        </w:numPr>
        <w:spacing w:after="0" w:line="240" w:lineRule="auto"/>
        <w:jc w:val="both"/>
        <w:rPr>
          <w:rFonts w:ascii="Times New Roman" w:hAnsi="Times New Roman" w:cs="Times New Roman"/>
          <w:sz w:val="24"/>
          <w:szCs w:val="24"/>
          <w:lang w:val="en-US" w:eastAsia="pl-PL"/>
        </w:rPr>
      </w:pPr>
      <w:r w:rsidRPr="00E840F3">
        <w:rPr>
          <w:rFonts w:ascii="Times New Roman" w:hAnsi="Times New Roman" w:cs="Times New Roman"/>
          <w:sz w:val="24"/>
          <w:szCs w:val="24"/>
          <w:lang w:val="en-US"/>
        </w:rPr>
        <w:t xml:space="preserve">The administrator has appointed a Personal Data Protection Inspector in person of Marcin Bąk. </w:t>
      </w:r>
      <w:r w:rsidRPr="00E840F3">
        <w:rPr>
          <w:lang w:val="en-US"/>
        </w:rPr>
        <w:t xml:space="preserve"> </w:t>
      </w:r>
      <w:r w:rsidRPr="00E840F3">
        <w:rPr>
          <w:rFonts w:ascii="Times New Roman" w:hAnsi="Times New Roman" w:cs="Times New Roman"/>
          <w:sz w:val="24"/>
          <w:szCs w:val="24"/>
          <w:lang w:val="en-US"/>
        </w:rPr>
        <w:t>In all matters related to the processing of personal data of persons participating in the recruitment process, please contac</w:t>
      </w:r>
      <w:r>
        <w:rPr>
          <w:rFonts w:ascii="Times New Roman" w:hAnsi="Times New Roman" w:cs="Times New Roman"/>
          <w:sz w:val="24"/>
          <w:szCs w:val="24"/>
          <w:lang w:val="en-US"/>
        </w:rPr>
        <w:t xml:space="preserve">t via email, using the address: </w:t>
      </w:r>
      <w:bookmarkStart w:id="0" w:name="_GoBack"/>
      <w:bookmarkEnd w:id="0"/>
      <w:r w:rsidR="0063353A">
        <w:rPr>
          <w:rFonts w:ascii="Times New Roman" w:hAnsi="Times New Roman" w:cs="Times New Roman"/>
          <w:sz w:val="24"/>
          <w:szCs w:val="24"/>
          <w:lang w:val="en-US"/>
        </w:rPr>
        <w:fldChar w:fldCharType="begin"/>
      </w:r>
      <w:r w:rsidR="0063353A">
        <w:rPr>
          <w:rFonts w:ascii="Times New Roman" w:hAnsi="Times New Roman" w:cs="Times New Roman"/>
          <w:sz w:val="24"/>
          <w:szCs w:val="24"/>
          <w:lang w:val="en-US"/>
        </w:rPr>
        <w:instrText xml:space="preserve"> HYPERLINK "mailto:</w:instrText>
      </w:r>
      <w:r w:rsidR="0063353A" w:rsidRPr="0063353A">
        <w:rPr>
          <w:rFonts w:ascii="Times New Roman" w:hAnsi="Times New Roman" w:cs="Times New Roman"/>
          <w:sz w:val="24"/>
          <w:szCs w:val="24"/>
          <w:lang w:val="en-US"/>
        </w:rPr>
        <w:instrText>daneosobowe@igbzpan.pl</w:instrText>
      </w:r>
      <w:r w:rsidR="0063353A">
        <w:rPr>
          <w:rFonts w:ascii="Times New Roman" w:hAnsi="Times New Roman" w:cs="Times New Roman"/>
          <w:sz w:val="24"/>
          <w:szCs w:val="24"/>
          <w:lang w:val="en-US"/>
        </w:rPr>
        <w:instrText xml:space="preserve">" </w:instrText>
      </w:r>
      <w:r w:rsidR="0063353A">
        <w:rPr>
          <w:rFonts w:ascii="Times New Roman" w:hAnsi="Times New Roman" w:cs="Times New Roman"/>
          <w:sz w:val="24"/>
          <w:szCs w:val="24"/>
          <w:lang w:val="en-US"/>
        </w:rPr>
        <w:fldChar w:fldCharType="separate"/>
      </w:r>
      <w:r w:rsidR="0063353A" w:rsidRPr="00B54D3E">
        <w:rPr>
          <w:rStyle w:val="Hipercze"/>
          <w:rFonts w:ascii="Times New Roman" w:hAnsi="Times New Roman" w:cs="Times New Roman"/>
          <w:sz w:val="24"/>
          <w:szCs w:val="24"/>
          <w:lang w:val="en-US"/>
        </w:rPr>
        <w:t>daneosobowe@igbzpan.pl</w:t>
      </w:r>
      <w:r w:rsidR="0063353A">
        <w:rPr>
          <w:rFonts w:ascii="Times New Roman" w:hAnsi="Times New Roman" w:cs="Times New Roman"/>
          <w:sz w:val="24"/>
          <w:szCs w:val="24"/>
          <w:lang w:val="en-US"/>
        </w:rPr>
        <w:fldChar w:fldCharType="end"/>
      </w:r>
      <w:r w:rsidR="004A6F58" w:rsidRPr="00E840F3">
        <w:rPr>
          <w:rFonts w:ascii="Times New Roman" w:hAnsi="Times New Roman" w:cs="Times New Roman"/>
          <w:sz w:val="24"/>
          <w:szCs w:val="24"/>
          <w:lang w:val="en-US"/>
        </w:rPr>
        <w:t>.</w:t>
      </w:r>
    </w:p>
    <w:p w:rsidR="00E840F3" w:rsidRDefault="00E840F3" w:rsidP="00E840F3">
      <w:pPr>
        <w:pStyle w:val="Akapitzlist"/>
        <w:numPr>
          <w:ilvl w:val="0"/>
          <w:numId w:val="3"/>
        </w:numPr>
        <w:spacing w:after="0" w:line="30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Personal data provided to the Administrator by the recruitment participant will be processed in accordance with the provisions of the GDPR.</w:t>
      </w:r>
    </w:p>
    <w:p w:rsidR="00E840F3" w:rsidRDefault="00E840F3" w:rsidP="00E840F3">
      <w:pPr>
        <w:pStyle w:val="Akapitzlist"/>
        <w:numPr>
          <w:ilvl w:val="0"/>
          <w:numId w:val="3"/>
        </w:numPr>
        <w:spacing w:after="0" w:line="30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Personal data provided by the recruitment participant will be processed on the basis of art. 6 section 1 letter a), b) and c) of the GDPR, i.e. based on his consent and to the extent that it is necessary for the proper conduct of doctoral studies (scholarship </w:t>
      </w:r>
      <w:r>
        <w:rPr>
          <w:rFonts w:ascii="Times New Roman" w:hAnsi="Times New Roman" w:cs="Times New Roman"/>
          <w:sz w:val="24"/>
          <w:szCs w:val="24"/>
          <w:lang w:val="en-US"/>
        </w:rPr>
        <w:lastRenderedPageBreak/>
        <w:t>implementation), as well as to the extent that the Administrator is obliged to process data participants is imposed by law, including higher education provisions.</w:t>
      </w:r>
    </w:p>
    <w:p w:rsidR="00E840F3" w:rsidRDefault="00E840F3" w:rsidP="00E840F3">
      <w:pPr>
        <w:pStyle w:val="Akapitzlist"/>
        <w:numPr>
          <w:ilvl w:val="0"/>
          <w:numId w:val="3"/>
        </w:numPr>
        <w:spacing w:after="0" w:line="30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The recruitment participant has the right to: request access to personal data, rectify it, delete it, limit processing, object to data processing, the right to transfer data and the right to lodge a complaint to the supervisory body (Chairman of the Office for Personal Data Protection).</w:t>
      </w:r>
    </w:p>
    <w:p w:rsidR="00E840F3" w:rsidRDefault="00E840F3" w:rsidP="00E840F3">
      <w:pPr>
        <w:pStyle w:val="Akapitzlist"/>
        <w:numPr>
          <w:ilvl w:val="0"/>
          <w:numId w:val="3"/>
        </w:numPr>
        <w:spacing w:after="0" w:line="30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The recruitment participant has the right to withdraw consent to data processing at any time, which does not affect the lawfulness of the processing that was carried out on the basis of consent before its withdrawal.</w:t>
      </w:r>
    </w:p>
    <w:p w:rsidR="00E840F3" w:rsidRDefault="00E840F3" w:rsidP="00E840F3">
      <w:pPr>
        <w:pStyle w:val="Akapitzlist"/>
        <w:numPr>
          <w:ilvl w:val="0"/>
          <w:numId w:val="3"/>
        </w:numPr>
        <w:spacing w:after="0" w:line="30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Providing personal data by the recruitment participant is voluntary, however, failure to provide it may prevent this process.</w:t>
      </w:r>
    </w:p>
    <w:p w:rsidR="00E840F3" w:rsidRDefault="00E840F3" w:rsidP="00E840F3">
      <w:pPr>
        <w:pStyle w:val="Akapitzlist"/>
        <w:numPr>
          <w:ilvl w:val="0"/>
          <w:numId w:val="3"/>
        </w:numPr>
        <w:spacing w:after="0" w:line="3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Personal data of the recruitment participant will not be processed automatically and will not be profiled.</w:t>
      </w:r>
    </w:p>
    <w:p w:rsidR="00E840F3" w:rsidRDefault="00E840F3" w:rsidP="00E840F3">
      <w:pPr>
        <w:pStyle w:val="Akapitzlist"/>
        <w:numPr>
          <w:ilvl w:val="0"/>
          <w:numId w:val="3"/>
        </w:numPr>
        <w:spacing w:after="0" w:line="3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Personal data of the recruitment participant will be processed for the period necessary to carry out the recruitment process.</w:t>
      </w:r>
    </w:p>
    <w:p w:rsidR="00BF2A94" w:rsidRPr="00E840F3" w:rsidRDefault="00E840F3" w:rsidP="00E840F3">
      <w:pPr>
        <w:pStyle w:val="Akapitzlist"/>
        <w:numPr>
          <w:ilvl w:val="0"/>
          <w:numId w:val="3"/>
        </w:numPr>
        <w:spacing w:after="0" w:line="3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Recipients of personal data of the recruitment participant may be entities providing external services to the Administrator (IT, accounting, legal), bodies authorized to obtain this data on the basis of applicable law, including higher education, and the Leader and Partners of the Consortium established to create and running a Doctoral School in the area of ​​Animal Sciences and Food Safety.</w:t>
      </w:r>
    </w:p>
    <w:p w:rsidR="000A6103" w:rsidRPr="00E840F3" w:rsidRDefault="000A6103" w:rsidP="00BF2A94">
      <w:pPr>
        <w:pStyle w:val="Akapitzlist"/>
        <w:spacing w:after="0" w:line="300" w:lineRule="auto"/>
        <w:ind w:left="1440"/>
        <w:jc w:val="both"/>
        <w:rPr>
          <w:rFonts w:ascii="Times New Roman" w:hAnsi="Times New Roman" w:cs="Times New Roman"/>
          <w:b/>
          <w:sz w:val="24"/>
          <w:szCs w:val="24"/>
          <w:lang w:val="en-US"/>
        </w:rPr>
      </w:pPr>
    </w:p>
    <w:p w:rsidR="007D6DA9" w:rsidRPr="00E840F3" w:rsidRDefault="007D6DA9" w:rsidP="007D6DA9">
      <w:pPr>
        <w:spacing w:after="0" w:line="300" w:lineRule="auto"/>
        <w:jc w:val="both"/>
        <w:rPr>
          <w:rFonts w:ascii="Times New Roman" w:hAnsi="Times New Roman" w:cs="Times New Roman"/>
          <w:b/>
          <w:sz w:val="24"/>
          <w:szCs w:val="24"/>
          <w:lang w:val="en-US"/>
        </w:rPr>
      </w:pPr>
    </w:p>
    <w:p w:rsidR="007D6DA9" w:rsidRPr="00E840F3" w:rsidRDefault="007D6DA9" w:rsidP="007D6DA9">
      <w:pPr>
        <w:spacing w:after="0" w:line="300" w:lineRule="auto"/>
        <w:jc w:val="both"/>
        <w:rPr>
          <w:rFonts w:ascii="Times New Roman" w:hAnsi="Times New Roman" w:cs="Times New Roman"/>
          <w:b/>
          <w:sz w:val="24"/>
          <w:szCs w:val="24"/>
          <w:lang w:val="en-US"/>
        </w:rPr>
      </w:pPr>
    </w:p>
    <w:p w:rsidR="007D6DA9" w:rsidRPr="00E840F3" w:rsidRDefault="007D6DA9" w:rsidP="007D6DA9">
      <w:pPr>
        <w:spacing w:line="240" w:lineRule="auto"/>
        <w:rPr>
          <w:rFonts w:ascii="Times New Roman" w:hAnsi="Times New Roman" w:cs="Times New Roman"/>
          <w:sz w:val="24"/>
          <w:szCs w:val="24"/>
          <w:lang w:val="en-US"/>
        </w:rPr>
      </w:pPr>
    </w:p>
    <w:p w:rsidR="004A6F58" w:rsidRPr="00E840F3" w:rsidRDefault="004A6F58" w:rsidP="004A6F58">
      <w:pPr>
        <w:pStyle w:val="Akapitzlist"/>
        <w:spacing w:after="0" w:line="300" w:lineRule="auto"/>
        <w:jc w:val="both"/>
        <w:rPr>
          <w:rFonts w:ascii="Times New Roman" w:hAnsi="Times New Roman" w:cs="Times New Roman"/>
          <w:b/>
          <w:sz w:val="24"/>
          <w:szCs w:val="24"/>
          <w:lang w:val="en-US"/>
        </w:rPr>
      </w:pPr>
    </w:p>
    <w:sectPr w:rsidR="004A6F58" w:rsidRPr="00E840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76600"/>
    <w:multiLevelType w:val="hybridMultilevel"/>
    <w:tmpl w:val="4CBEA6B0"/>
    <w:lvl w:ilvl="0" w:tplc="27B6D17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CD478F4"/>
    <w:multiLevelType w:val="hybridMultilevel"/>
    <w:tmpl w:val="86FA9E1C"/>
    <w:lvl w:ilvl="0" w:tplc="BCB27E62">
      <w:start w:val="1"/>
      <w:numFmt w:val="decimal"/>
      <w:lvlText w:val="%1."/>
      <w:lvlJc w:val="left"/>
      <w:pPr>
        <w:ind w:left="720" w:hanging="360"/>
      </w:pPr>
      <w:rPr>
        <w:rFonts w:hint="default"/>
        <w:b/>
      </w:rPr>
    </w:lvl>
    <w:lvl w:ilvl="1" w:tplc="0958EC38">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D41129"/>
    <w:multiLevelType w:val="hybridMultilevel"/>
    <w:tmpl w:val="CDD62584"/>
    <w:lvl w:ilvl="0" w:tplc="0415000F">
      <w:start w:val="1"/>
      <w:numFmt w:val="decimal"/>
      <w:lvlText w:val="%1."/>
      <w:lvlJc w:val="left"/>
      <w:pPr>
        <w:ind w:left="72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6F36D9"/>
    <w:multiLevelType w:val="hybridMultilevel"/>
    <w:tmpl w:val="EC368E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91C4109"/>
    <w:multiLevelType w:val="hybridMultilevel"/>
    <w:tmpl w:val="5A4EF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785414"/>
    <w:multiLevelType w:val="hybridMultilevel"/>
    <w:tmpl w:val="5ED225E4"/>
    <w:lvl w:ilvl="0" w:tplc="ED624E4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978"/>
    <w:rsid w:val="00014735"/>
    <w:rsid w:val="000A6103"/>
    <w:rsid w:val="001306C1"/>
    <w:rsid w:val="001A1F1C"/>
    <w:rsid w:val="001F6F34"/>
    <w:rsid w:val="002825F8"/>
    <w:rsid w:val="002F7F70"/>
    <w:rsid w:val="003216E9"/>
    <w:rsid w:val="003307F2"/>
    <w:rsid w:val="003809A8"/>
    <w:rsid w:val="003E3592"/>
    <w:rsid w:val="004A6F58"/>
    <w:rsid w:val="005D4F5D"/>
    <w:rsid w:val="0063353A"/>
    <w:rsid w:val="0071154A"/>
    <w:rsid w:val="007D6DA9"/>
    <w:rsid w:val="008128E5"/>
    <w:rsid w:val="0081459B"/>
    <w:rsid w:val="009342DB"/>
    <w:rsid w:val="00A32075"/>
    <w:rsid w:val="00B37873"/>
    <w:rsid w:val="00B77B09"/>
    <w:rsid w:val="00BF2A94"/>
    <w:rsid w:val="00CE1419"/>
    <w:rsid w:val="00CF0D5D"/>
    <w:rsid w:val="00CF618D"/>
    <w:rsid w:val="00E53978"/>
    <w:rsid w:val="00E649AE"/>
    <w:rsid w:val="00E840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46FE"/>
  <w15:docId w15:val="{28FF3455-E0CD-4B74-B4F2-5468481F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F7F7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E649AE"/>
    <w:pPr>
      <w:ind w:left="720"/>
      <w:contextualSpacing/>
    </w:pPr>
  </w:style>
  <w:style w:type="character" w:styleId="Hipercze">
    <w:name w:val="Hyperlink"/>
    <w:basedOn w:val="Domylnaczcionkaakapitu"/>
    <w:uiPriority w:val="99"/>
    <w:unhideWhenUsed/>
    <w:rsid w:val="004A6F58"/>
    <w:rPr>
      <w:color w:val="0000FF" w:themeColor="hyperlink"/>
      <w:u w:val="single"/>
    </w:rPr>
  </w:style>
  <w:style w:type="character" w:styleId="Odwoaniedokomentarza">
    <w:name w:val="annotation reference"/>
    <w:basedOn w:val="Domylnaczcionkaakapitu"/>
    <w:uiPriority w:val="99"/>
    <w:semiHidden/>
    <w:unhideWhenUsed/>
    <w:rsid w:val="009342DB"/>
    <w:rPr>
      <w:sz w:val="16"/>
      <w:szCs w:val="16"/>
    </w:rPr>
  </w:style>
  <w:style w:type="paragraph" w:styleId="Tekstkomentarza">
    <w:name w:val="annotation text"/>
    <w:basedOn w:val="Normalny"/>
    <w:link w:val="TekstkomentarzaZnak"/>
    <w:uiPriority w:val="99"/>
    <w:semiHidden/>
    <w:unhideWhenUsed/>
    <w:rsid w:val="009342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42DB"/>
    <w:rPr>
      <w:sz w:val="20"/>
      <w:szCs w:val="20"/>
    </w:rPr>
  </w:style>
  <w:style w:type="paragraph" w:styleId="Tematkomentarza">
    <w:name w:val="annotation subject"/>
    <w:basedOn w:val="Tekstkomentarza"/>
    <w:next w:val="Tekstkomentarza"/>
    <w:link w:val="TematkomentarzaZnak"/>
    <w:uiPriority w:val="99"/>
    <w:semiHidden/>
    <w:unhideWhenUsed/>
    <w:rsid w:val="009342DB"/>
    <w:rPr>
      <w:b/>
      <w:bCs/>
    </w:rPr>
  </w:style>
  <w:style w:type="character" w:customStyle="1" w:styleId="TematkomentarzaZnak">
    <w:name w:val="Temat komentarza Znak"/>
    <w:basedOn w:val="TekstkomentarzaZnak"/>
    <w:link w:val="Tematkomentarza"/>
    <w:uiPriority w:val="99"/>
    <w:semiHidden/>
    <w:rsid w:val="009342DB"/>
    <w:rPr>
      <w:b/>
      <w:bCs/>
      <w:sz w:val="20"/>
      <w:szCs w:val="20"/>
    </w:rPr>
  </w:style>
  <w:style w:type="paragraph" w:styleId="Tekstdymka">
    <w:name w:val="Balloon Text"/>
    <w:basedOn w:val="Normalny"/>
    <w:link w:val="TekstdymkaZnak"/>
    <w:uiPriority w:val="99"/>
    <w:semiHidden/>
    <w:unhideWhenUsed/>
    <w:rsid w:val="009342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42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734">
      <w:bodyDiv w:val="1"/>
      <w:marLeft w:val="0"/>
      <w:marRight w:val="0"/>
      <w:marTop w:val="0"/>
      <w:marBottom w:val="0"/>
      <w:divBdr>
        <w:top w:val="none" w:sz="0" w:space="0" w:color="auto"/>
        <w:left w:val="none" w:sz="0" w:space="0" w:color="auto"/>
        <w:bottom w:val="none" w:sz="0" w:space="0" w:color="auto"/>
        <w:right w:val="none" w:sz="0" w:space="0" w:color="auto"/>
      </w:divBdr>
    </w:div>
    <w:div w:id="888106323">
      <w:bodyDiv w:val="1"/>
      <w:marLeft w:val="0"/>
      <w:marRight w:val="0"/>
      <w:marTop w:val="0"/>
      <w:marBottom w:val="0"/>
      <w:divBdr>
        <w:top w:val="none" w:sz="0" w:space="0" w:color="auto"/>
        <w:left w:val="none" w:sz="0" w:space="0" w:color="auto"/>
        <w:bottom w:val="none" w:sz="0" w:space="0" w:color="auto"/>
        <w:right w:val="none" w:sz="0" w:space="0" w:color="auto"/>
      </w:divBdr>
    </w:div>
    <w:div w:id="1058435891">
      <w:bodyDiv w:val="1"/>
      <w:marLeft w:val="0"/>
      <w:marRight w:val="0"/>
      <w:marTop w:val="0"/>
      <w:marBottom w:val="0"/>
      <w:divBdr>
        <w:top w:val="none" w:sz="0" w:space="0" w:color="auto"/>
        <w:left w:val="none" w:sz="0" w:space="0" w:color="auto"/>
        <w:bottom w:val="none" w:sz="0" w:space="0" w:color="auto"/>
        <w:right w:val="none" w:sz="0" w:space="0" w:color="auto"/>
      </w:divBdr>
    </w:div>
    <w:div w:id="1689717639">
      <w:bodyDiv w:val="1"/>
      <w:marLeft w:val="0"/>
      <w:marRight w:val="0"/>
      <w:marTop w:val="0"/>
      <w:marBottom w:val="0"/>
      <w:divBdr>
        <w:top w:val="none" w:sz="0" w:space="0" w:color="auto"/>
        <w:left w:val="none" w:sz="0" w:space="0" w:color="auto"/>
        <w:bottom w:val="none" w:sz="0" w:space="0" w:color="auto"/>
        <w:right w:val="none" w:sz="0" w:space="0" w:color="auto"/>
      </w:divBdr>
    </w:div>
    <w:div w:id="21160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A9C1-C089-4475-95C2-A91F4F21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531</Words>
  <Characters>3190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Bąk</dc:creator>
  <cp:keywords/>
  <dc:description/>
  <cp:lastModifiedBy>Miłosz Szmajda</cp:lastModifiedBy>
  <cp:revision>8</cp:revision>
  <dcterms:created xsi:type="dcterms:W3CDTF">2020-02-21T12:46:00Z</dcterms:created>
  <dcterms:modified xsi:type="dcterms:W3CDTF">2020-09-03T11:26:00Z</dcterms:modified>
</cp:coreProperties>
</file>